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0DA" w:rsidRPr="005C3955" w:rsidRDefault="00C31498" w:rsidP="00C31498">
      <w:pPr>
        <w:jc w:val="center"/>
        <w:rPr>
          <w:sz w:val="44"/>
          <w:szCs w:val="44"/>
          <w:rtl/>
        </w:rPr>
      </w:pPr>
      <w:r w:rsidRPr="005C3955">
        <w:rPr>
          <w:rFonts w:hint="cs"/>
          <w:sz w:val="44"/>
          <w:szCs w:val="44"/>
          <w:rtl/>
        </w:rPr>
        <w:t>סונטה בשש עד שמונה ידיי</w:t>
      </w:r>
      <w:r w:rsidR="004411CB" w:rsidRPr="005C3955">
        <w:rPr>
          <w:rFonts w:hint="cs"/>
          <w:sz w:val="44"/>
          <w:szCs w:val="44"/>
          <w:rtl/>
        </w:rPr>
        <w:t xml:space="preserve">ם </w:t>
      </w:r>
      <w:r w:rsidR="004411CB" w:rsidRPr="005C3955">
        <w:rPr>
          <w:sz w:val="44"/>
          <w:szCs w:val="44"/>
          <w:rtl/>
        </w:rPr>
        <w:t>–</w:t>
      </w:r>
      <w:r w:rsidR="004411CB" w:rsidRPr="005C3955">
        <w:rPr>
          <w:rFonts w:hint="cs"/>
          <w:sz w:val="44"/>
          <w:szCs w:val="44"/>
          <w:rtl/>
        </w:rPr>
        <w:t xml:space="preserve"> ביוגרפיה קצרה של יעקב קורי</w:t>
      </w:r>
    </w:p>
    <w:p w:rsidR="00C31498" w:rsidRDefault="00216F4E" w:rsidP="00216F4E">
      <w:pPr>
        <w:rPr>
          <w:rtl/>
        </w:rPr>
      </w:pPr>
      <w:r>
        <w:rPr>
          <w:rFonts w:hint="cs"/>
          <w:rtl/>
        </w:rPr>
        <w:t xml:space="preserve">קורות </w:t>
      </w:r>
      <w:r w:rsidR="00C31498">
        <w:rPr>
          <w:rFonts w:hint="cs"/>
          <w:rtl/>
        </w:rPr>
        <w:t xml:space="preserve">החיים </w:t>
      </w:r>
      <w:r w:rsidR="003E4FEC">
        <w:rPr>
          <w:rFonts w:hint="cs"/>
          <w:rtl/>
        </w:rPr>
        <w:t>מתחלקים ל</w:t>
      </w:r>
      <w:r w:rsidR="007F487A">
        <w:rPr>
          <w:rFonts w:hint="cs"/>
          <w:rtl/>
        </w:rPr>
        <w:t>- 6</w:t>
      </w:r>
      <w:r w:rsidR="003E4FEC">
        <w:rPr>
          <w:rFonts w:hint="cs"/>
          <w:rtl/>
        </w:rPr>
        <w:t xml:space="preserve"> עד </w:t>
      </w:r>
      <w:r w:rsidR="007F487A">
        <w:rPr>
          <w:rFonts w:hint="cs"/>
          <w:rtl/>
        </w:rPr>
        <w:t>8</w:t>
      </w:r>
      <w:r w:rsidR="003E4FEC">
        <w:rPr>
          <w:rFonts w:hint="cs"/>
          <w:rtl/>
        </w:rPr>
        <w:t xml:space="preserve"> ידיים, כאשר בכל יד או י"ד </w:t>
      </w:r>
      <w:r w:rsidR="007F487A">
        <w:rPr>
          <w:rFonts w:hint="cs"/>
          <w:rtl/>
        </w:rPr>
        <w:t>כ- 14 שנים</w:t>
      </w:r>
      <w:r w:rsidR="003E4FEC">
        <w:rPr>
          <w:rFonts w:hint="cs"/>
          <w:rtl/>
        </w:rPr>
        <w:t xml:space="preserve"> מ</w:t>
      </w:r>
      <w:r>
        <w:rPr>
          <w:rFonts w:hint="cs"/>
          <w:rtl/>
        </w:rPr>
        <w:t>ה</w:t>
      </w:r>
      <w:r w:rsidR="003E4FEC">
        <w:rPr>
          <w:rFonts w:hint="cs"/>
          <w:rtl/>
        </w:rPr>
        <w:t>חיי</w:t>
      </w:r>
      <w:r>
        <w:rPr>
          <w:rFonts w:hint="cs"/>
          <w:rtl/>
        </w:rPr>
        <w:t>ם</w:t>
      </w:r>
      <w:r w:rsidR="003E4FEC">
        <w:rPr>
          <w:rFonts w:hint="cs"/>
          <w:rtl/>
        </w:rPr>
        <w:t>, ולכל תקופה מאפיינים</w:t>
      </w:r>
      <w:r w:rsidR="007F487A">
        <w:rPr>
          <w:rFonts w:hint="cs"/>
          <w:rtl/>
        </w:rPr>
        <w:t xml:space="preserve"> משלה</w:t>
      </w:r>
      <w:r w:rsidR="003E4FEC">
        <w:rPr>
          <w:rFonts w:hint="cs"/>
          <w:rtl/>
        </w:rPr>
        <w:t>.</w:t>
      </w:r>
    </w:p>
    <w:p w:rsidR="007F487A" w:rsidRDefault="007F487A" w:rsidP="00633B13">
      <w:pPr>
        <w:rPr>
          <w:rtl/>
        </w:rPr>
      </w:pPr>
      <w:r w:rsidRPr="004C78BE">
        <w:rPr>
          <w:rFonts w:hint="cs"/>
          <w:b/>
          <w:bCs/>
          <w:rtl/>
        </w:rPr>
        <w:t xml:space="preserve">יד ראשונה </w:t>
      </w:r>
      <w:r w:rsidRPr="004C78BE">
        <w:rPr>
          <w:b/>
          <w:bCs/>
          <w:rtl/>
        </w:rPr>
        <w:t>–</w:t>
      </w:r>
      <w:r w:rsidRPr="004C78BE">
        <w:rPr>
          <w:rFonts w:hint="cs"/>
          <w:b/>
          <w:bCs/>
          <w:rtl/>
        </w:rPr>
        <w:t xml:space="preserve"> ילדות </w:t>
      </w:r>
      <w:r w:rsidRPr="004C78BE">
        <w:rPr>
          <w:b/>
          <w:bCs/>
          <w:rtl/>
        </w:rPr>
        <w:t>–</w:t>
      </w:r>
      <w:r w:rsidRPr="004C78BE">
        <w:rPr>
          <w:rFonts w:hint="cs"/>
          <w:b/>
          <w:bCs/>
          <w:rtl/>
        </w:rPr>
        <w:t xml:space="preserve"> מיוני 1944 עד אוגוסט 1959</w:t>
      </w:r>
      <w:r>
        <w:rPr>
          <w:rFonts w:hint="cs"/>
          <w:rtl/>
        </w:rPr>
        <w:t>: לידה בקהיר ש</w:t>
      </w:r>
      <w:r w:rsidR="005C3955">
        <w:rPr>
          <w:rFonts w:hint="cs"/>
          <w:rtl/>
        </w:rPr>
        <w:t>ב</w:t>
      </w:r>
      <w:r>
        <w:rPr>
          <w:rFonts w:hint="cs"/>
          <w:rtl/>
        </w:rPr>
        <w:t xml:space="preserve">מצרים, </w:t>
      </w:r>
      <w:r w:rsidR="00114BD8">
        <w:rPr>
          <w:rFonts w:hint="cs"/>
          <w:rtl/>
        </w:rPr>
        <w:t>הורים</w:t>
      </w:r>
      <w:r w:rsidR="00EC0075">
        <w:rPr>
          <w:rFonts w:hint="cs"/>
          <w:rtl/>
        </w:rPr>
        <w:t xml:space="preserve"> פולין ואלברט</w:t>
      </w:r>
      <w:r w:rsidR="00114BD8">
        <w:rPr>
          <w:rFonts w:hint="cs"/>
          <w:rtl/>
        </w:rPr>
        <w:t>,</w:t>
      </w:r>
      <w:r w:rsidR="005C41C4">
        <w:rPr>
          <w:rFonts w:hint="cs"/>
          <w:rtl/>
        </w:rPr>
        <w:t xml:space="preserve"> לימוד</w:t>
      </w:r>
      <w:r w:rsidR="003028FF">
        <w:rPr>
          <w:rFonts w:hint="cs"/>
          <w:rtl/>
        </w:rPr>
        <w:t xml:space="preserve"> קרוא וכתוב בצרפתית וחשבון בגיל 3-4, </w:t>
      </w:r>
      <w:r w:rsidR="00633B13">
        <w:rPr>
          <w:rFonts w:hint="cs"/>
          <w:rtl/>
        </w:rPr>
        <w:t>לימוד מכ</w:t>
      </w:r>
      <w:r w:rsidR="003028FF">
        <w:rPr>
          <w:rFonts w:hint="cs"/>
          <w:rtl/>
        </w:rPr>
        <w:t xml:space="preserve">יתה ב' </w:t>
      </w:r>
      <w:r w:rsidR="00633B13">
        <w:rPr>
          <w:rFonts w:hint="cs"/>
          <w:rtl/>
        </w:rPr>
        <w:t>ב</w:t>
      </w:r>
      <w:r w:rsidR="003028FF">
        <w:rPr>
          <w:rFonts w:hint="cs"/>
          <w:rtl/>
        </w:rPr>
        <w:t xml:space="preserve">- </w:t>
      </w:r>
      <w:r w:rsidR="003028FF">
        <w:rPr>
          <w:rFonts w:hint="cs"/>
        </w:rPr>
        <w:t>LYCEE</w:t>
      </w:r>
      <w:r w:rsidR="003028FF">
        <w:rPr>
          <w:rFonts w:hint="cs"/>
          <w:rtl/>
        </w:rPr>
        <w:t xml:space="preserve"> ב-1949</w:t>
      </w:r>
      <w:r w:rsidR="00114BD8">
        <w:rPr>
          <w:rFonts w:hint="cs"/>
          <w:rtl/>
        </w:rPr>
        <w:t>.</w:t>
      </w:r>
      <w:r w:rsidR="003028FF">
        <w:rPr>
          <w:rFonts w:hint="cs"/>
          <w:rtl/>
        </w:rPr>
        <w:t xml:space="preserve"> </w:t>
      </w:r>
      <w:r w:rsidR="005C41C4">
        <w:rPr>
          <w:rFonts w:hint="cs"/>
          <w:rtl/>
        </w:rPr>
        <w:t xml:space="preserve">הרגשת זרות, </w:t>
      </w:r>
      <w:r w:rsidR="003028FF">
        <w:rPr>
          <w:rFonts w:hint="cs"/>
          <w:rtl/>
        </w:rPr>
        <w:t>שריפה של קהיר בינואר 1952, הגירה לישראל באוגוסט 1953</w:t>
      </w:r>
      <w:r w:rsidR="00776908">
        <w:rPr>
          <w:rFonts w:hint="cs"/>
          <w:rtl/>
        </w:rPr>
        <w:t>.</w:t>
      </w:r>
      <w:r w:rsidR="00181E49">
        <w:rPr>
          <w:rFonts w:hint="cs"/>
          <w:rtl/>
        </w:rPr>
        <w:t xml:space="preserve"> לימוד בבית הספר היסודי בכפר אתא - במעברה 1953-1955, בטרום מקצועי (למעשה בבית </w:t>
      </w:r>
      <w:r w:rsidR="00776908">
        <w:rPr>
          <w:rFonts w:hint="cs"/>
          <w:rtl/>
        </w:rPr>
        <w:t>בגלל הסירוב</w:t>
      </w:r>
      <w:r w:rsidR="00181E49">
        <w:rPr>
          <w:rFonts w:hint="cs"/>
          <w:rtl/>
        </w:rPr>
        <w:t xml:space="preserve"> ללמוד מקצוע) 1955-1957</w:t>
      </w:r>
      <w:r w:rsidR="004C78BE">
        <w:rPr>
          <w:rFonts w:hint="cs"/>
          <w:rtl/>
        </w:rPr>
        <w:t xml:space="preserve">, ולימוד בתיכון בכפר אתא </w:t>
      </w:r>
      <w:r w:rsidR="004C78BE">
        <w:rPr>
          <w:rtl/>
        </w:rPr>
        <w:t>–</w:t>
      </w:r>
      <w:r w:rsidR="004C78BE">
        <w:rPr>
          <w:rFonts w:hint="cs"/>
          <w:rtl/>
        </w:rPr>
        <w:t xml:space="preserve"> 1957-1959. חוויית הקריאה</w:t>
      </w:r>
      <w:r w:rsidR="003D112F">
        <w:rPr>
          <w:rFonts w:hint="cs"/>
          <w:rtl/>
        </w:rPr>
        <w:t xml:space="preserve"> של ספרות יפה, מחזות,</w:t>
      </w:r>
      <w:r w:rsidR="00776908">
        <w:rPr>
          <w:rFonts w:hint="cs"/>
          <w:rtl/>
        </w:rPr>
        <w:t xml:space="preserve"> </w:t>
      </w:r>
      <w:r w:rsidR="003D112F">
        <w:rPr>
          <w:rFonts w:hint="cs"/>
          <w:rtl/>
        </w:rPr>
        <w:t>שירה וספרי עיון וצפיה בסרטי מופת ו</w:t>
      </w:r>
      <w:r w:rsidR="00501402">
        <w:rPr>
          <w:rFonts w:hint="cs"/>
          <w:rtl/>
        </w:rPr>
        <w:t>ציורי</w:t>
      </w:r>
      <w:r w:rsidR="003D112F">
        <w:rPr>
          <w:rFonts w:hint="cs"/>
          <w:rtl/>
        </w:rPr>
        <w:t xml:space="preserve"> מופת. ילד מופנם ללא חברה.</w:t>
      </w:r>
    </w:p>
    <w:p w:rsidR="00E37115" w:rsidRDefault="00E37115" w:rsidP="009F7F96">
      <w:pPr>
        <w:rPr>
          <w:rtl/>
        </w:rPr>
      </w:pPr>
      <w:r>
        <w:rPr>
          <w:rFonts w:hint="cs"/>
          <w:b/>
          <w:bCs/>
          <w:rtl/>
        </w:rPr>
        <w:t xml:space="preserve">יד שניה </w:t>
      </w:r>
      <w:r>
        <w:rPr>
          <w:b/>
          <w:bCs/>
          <w:rtl/>
        </w:rPr>
        <w:t>–</w:t>
      </w:r>
      <w:r>
        <w:rPr>
          <w:rFonts w:hint="cs"/>
          <w:b/>
          <w:bCs/>
          <w:rtl/>
        </w:rPr>
        <w:t xml:space="preserve"> בגרות </w:t>
      </w:r>
      <w:r>
        <w:rPr>
          <w:b/>
          <w:bCs/>
          <w:rtl/>
        </w:rPr>
        <w:t>–</w:t>
      </w:r>
      <w:r>
        <w:rPr>
          <w:rFonts w:hint="cs"/>
          <w:b/>
          <w:bCs/>
          <w:rtl/>
        </w:rPr>
        <w:t xml:space="preserve"> מספטמבר 1959 עד דצמבר 1973</w:t>
      </w:r>
      <w:r>
        <w:rPr>
          <w:rFonts w:hint="cs"/>
          <w:rtl/>
        </w:rPr>
        <w:t>:</w:t>
      </w:r>
      <w:r w:rsidR="008833CA">
        <w:rPr>
          <w:rFonts w:hint="cs"/>
          <w:rtl/>
        </w:rPr>
        <w:t xml:space="preserve"> סיום התיכון בחיפה </w:t>
      </w:r>
      <w:r w:rsidR="008833CA">
        <w:rPr>
          <w:rtl/>
        </w:rPr>
        <w:t>–</w:t>
      </w:r>
      <w:r w:rsidR="008833CA">
        <w:rPr>
          <w:rFonts w:hint="cs"/>
          <w:rtl/>
        </w:rPr>
        <w:t xml:space="preserve"> 1959-1961</w:t>
      </w:r>
      <w:r w:rsidR="00475B39">
        <w:rPr>
          <w:rFonts w:hint="cs"/>
          <w:rtl/>
        </w:rPr>
        <w:t xml:space="preserve">. </w:t>
      </w:r>
      <w:r w:rsidR="00DF3590">
        <w:rPr>
          <w:rFonts w:hint="cs"/>
          <w:rtl/>
        </w:rPr>
        <w:t>ב- 1961-1964 -</w:t>
      </w:r>
      <w:r w:rsidR="008833CA">
        <w:rPr>
          <w:rFonts w:hint="cs"/>
          <w:rtl/>
        </w:rPr>
        <w:t>לימודי כלכלה ומדע המדינה</w:t>
      </w:r>
      <w:r w:rsidR="00DF3590">
        <w:rPr>
          <w:rFonts w:hint="cs"/>
          <w:rtl/>
        </w:rPr>
        <w:t xml:space="preserve"> באוניברסיטה העברית בירושלים</w:t>
      </w:r>
      <w:r w:rsidR="008833CA">
        <w:rPr>
          <w:rFonts w:hint="cs"/>
          <w:rtl/>
        </w:rPr>
        <w:t>, וכתחביב: ספרדית, גרמנית, צרפתית, אנגלית, אומנות, פילוסופיה</w:t>
      </w:r>
      <w:r w:rsidR="00F1211A">
        <w:rPr>
          <w:rFonts w:hint="cs"/>
          <w:rtl/>
        </w:rPr>
        <w:t>, ספרות, דרמה, שירה, לאדינו ומאוחר יותר גם איטלקית, רוסית ושפות אחרות.</w:t>
      </w:r>
      <w:r w:rsidR="00911BFD">
        <w:rPr>
          <w:rFonts w:hint="cs"/>
          <w:rtl/>
        </w:rPr>
        <w:t xml:space="preserve"> עיצוב החוויה האינטלקטואלית בספרות וסרטי מופת, פתיחות למוסיקה קלאסית, להצגות</w:t>
      </w:r>
      <w:r w:rsidR="00DF3590">
        <w:rPr>
          <w:rFonts w:hint="cs"/>
          <w:rtl/>
        </w:rPr>
        <w:t xml:space="preserve"> ולאופרות.</w:t>
      </w:r>
      <w:r w:rsidR="00EE5306">
        <w:rPr>
          <w:rFonts w:hint="cs"/>
          <w:rtl/>
        </w:rPr>
        <w:t xml:space="preserve"> שירות כקצין כלכלי במטכ"ל בתל אביב 1964-1967, לימודי תואר שני</w:t>
      </w:r>
      <w:r w:rsidR="003A19B5">
        <w:rPr>
          <w:rFonts w:hint="cs"/>
          <w:rtl/>
        </w:rPr>
        <w:t xml:space="preserve"> בניהול</w:t>
      </w:r>
      <w:r w:rsidR="00EE5306">
        <w:rPr>
          <w:rFonts w:hint="cs"/>
          <w:rtl/>
        </w:rPr>
        <w:t xml:space="preserve"> באינסאד שבפונטנבלו 1967-1968</w:t>
      </w:r>
      <w:r w:rsidR="003A19B5">
        <w:rPr>
          <w:rFonts w:hint="cs"/>
          <w:rtl/>
        </w:rPr>
        <w:t>.</w:t>
      </w:r>
      <w:r w:rsidR="00EE5306">
        <w:rPr>
          <w:rFonts w:hint="cs"/>
          <w:rtl/>
        </w:rPr>
        <w:t xml:space="preserve"> פתיחות לעולם הגדול: צרפת, גרמניה, ארצות הברית, מסעות עסקים באירופה ואפריקה.</w:t>
      </w:r>
      <w:r w:rsidR="00DF3590">
        <w:rPr>
          <w:rFonts w:hint="cs"/>
          <w:rtl/>
        </w:rPr>
        <w:t xml:space="preserve"> </w:t>
      </w:r>
      <w:r w:rsidR="003B62FB">
        <w:rPr>
          <w:rFonts w:hint="cs"/>
          <w:rtl/>
        </w:rPr>
        <w:t>פתיחות לחברה, הפיכה לצעיר מוחצן, אהבה עזה ונישואים לרותי ב- 1969, לידת הבן הבכור יוסי ב- 1971</w:t>
      </w:r>
      <w:r w:rsidR="009F7F96">
        <w:rPr>
          <w:rFonts w:hint="cs"/>
          <w:rtl/>
        </w:rPr>
        <w:t>.</w:t>
      </w:r>
      <w:r w:rsidR="003B62FB">
        <w:rPr>
          <w:rFonts w:hint="cs"/>
          <w:rtl/>
        </w:rPr>
        <w:t xml:space="preserve"> עבודות בתעשיה האווירית ובאלקטרה</w:t>
      </w:r>
      <w:r w:rsidR="003254A3">
        <w:rPr>
          <w:rFonts w:hint="cs"/>
          <w:rtl/>
        </w:rPr>
        <w:t>, אהבת המולדת.</w:t>
      </w:r>
    </w:p>
    <w:p w:rsidR="003254A3" w:rsidRDefault="003254A3" w:rsidP="00E37115">
      <w:pPr>
        <w:rPr>
          <w:rtl/>
        </w:rPr>
      </w:pPr>
      <w:r>
        <w:rPr>
          <w:rFonts w:hint="cs"/>
          <w:b/>
          <w:bCs/>
          <w:rtl/>
        </w:rPr>
        <w:t xml:space="preserve">יד שלישית </w:t>
      </w:r>
      <w:r w:rsidR="00106985">
        <w:rPr>
          <w:b/>
          <w:bCs/>
          <w:rtl/>
        </w:rPr>
        <w:t>–</w:t>
      </w:r>
      <w:r>
        <w:rPr>
          <w:rFonts w:hint="cs"/>
          <w:b/>
          <w:bCs/>
          <w:rtl/>
        </w:rPr>
        <w:t xml:space="preserve"> </w:t>
      </w:r>
      <w:r w:rsidR="00106985">
        <w:rPr>
          <w:rFonts w:hint="cs"/>
          <w:b/>
          <w:bCs/>
          <w:rtl/>
        </w:rPr>
        <w:t xml:space="preserve">בשלות </w:t>
      </w:r>
      <w:r w:rsidR="00106985">
        <w:rPr>
          <w:b/>
          <w:bCs/>
          <w:rtl/>
        </w:rPr>
        <w:t>–</w:t>
      </w:r>
      <w:r w:rsidR="00106985">
        <w:rPr>
          <w:rFonts w:hint="cs"/>
          <w:b/>
          <w:bCs/>
          <w:rtl/>
        </w:rPr>
        <w:t xml:space="preserve"> מינואר 1974 עד אוגוסט 1987</w:t>
      </w:r>
      <w:r w:rsidR="00106985">
        <w:rPr>
          <w:rFonts w:hint="cs"/>
          <w:rtl/>
        </w:rPr>
        <w:t xml:space="preserve">: הולדת אמיר ושירלי. עבודה באלביט בכל התקופה מתפקיד זוטר ועד </w:t>
      </w:r>
      <w:r w:rsidR="00B417AE">
        <w:rPr>
          <w:rFonts w:hint="cs"/>
          <w:rtl/>
        </w:rPr>
        <w:t>סמנכ"ל מכירות וכספים</w:t>
      </w:r>
      <w:r w:rsidR="00C744FD">
        <w:rPr>
          <w:rFonts w:hint="cs"/>
          <w:rtl/>
        </w:rPr>
        <w:t xml:space="preserve"> עם בטחון עצמי והצלחה כמנהל</w:t>
      </w:r>
      <w:r w:rsidR="00B417AE">
        <w:rPr>
          <w:rFonts w:hint="cs"/>
          <w:rtl/>
        </w:rPr>
        <w:t>. עיצוב הקריירה הניהולית והמקצועית. הדגש האינטלקואלי עובר להצגות ברחבי העולם</w:t>
      </w:r>
      <w:r w:rsidR="003B47CE">
        <w:rPr>
          <w:rFonts w:hint="cs"/>
          <w:rtl/>
        </w:rPr>
        <w:t xml:space="preserve"> במסעות עסקים ברחבי תבל: בעיקר </w:t>
      </w:r>
      <w:r w:rsidR="001B7A37">
        <w:rPr>
          <w:rFonts w:hint="cs"/>
          <w:rtl/>
        </w:rPr>
        <w:t>ב</w:t>
      </w:r>
      <w:r w:rsidR="003B47CE">
        <w:rPr>
          <w:rFonts w:hint="cs"/>
          <w:rtl/>
        </w:rPr>
        <w:t>ארצות הברית, צרפת, גרמניה, בריטניה, פרו, טיוואן, סינגפור ומדינות אחרות.</w:t>
      </w:r>
      <w:r w:rsidR="00C744FD">
        <w:rPr>
          <w:rFonts w:hint="cs"/>
          <w:rtl/>
        </w:rPr>
        <w:t xml:space="preserve"> רכישת דירה חדשה בכרמל ובנית בית החלומות בדניה שבחיפה.</w:t>
      </w:r>
      <w:r w:rsidR="00300561">
        <w:rPr>
          <w:rFonts w:hint="cs"/>
          <w:rtl/>
        </w:rPr>
        <w:t xml:space="preserve"> עיצוב האופי האתי תוך אתגרים ודילמות רבות.</w:t>
      </w:r>
      <w:r w:rsidR="00644278">
        <w:rPr>
          <w:rFonts w:hint="cs"/>
          <w:rtl/>
        </w:rPr>
        <w:t xml:space="preserve"> הבראת חברות, הנפקות בארה"ב ובישראל, מיזוגים וכו'.</w:t>
      </w:r>
    </w:p>
    <w:p w:rsidR="00644278" w:rsidRDefault="00644278" w:rsidP="00BA373C">
      <w:pPr>
        <w:rPr>
          <w:rtl/>
        </w:rPr>
      </w:pPr>
      <w:r>
        <w:rPr>
          <w:rFonts w:hint="cs"/>
          <w:b/>
          <w:bCs/>
          <w:rtl/>
        </w:rPr>
        <w:t>יד רביעית</w:t>
      </w:r>
      <w:r w:rsidR="006E0E64">
        <w:rPr>
          <w:rFonts w:hint="cs"/>
          <w:b/>
          <w:bCs/>
          <w:rtl/>
        </w:rPr>
        <w:t xml:space="preserve"> </w:t>
      </w:r>
      <w:r w:rsidR="006E0E64">
        <w:rPr>
          <w:b/>
          <w:bCs/>
          <w:rtl/>
        </w:rPr>
        <w:t>–</w:t>
      </w:r>
      <w:r w:rsidR="006E0E64">
        <w:rPr>
          <w:rFonts w:hint="cs"/>
          <w:b/>
          <w:bCs/>
          <w:rtl/>
        </w:rPr>
        <w:t xml:space="preserve"> עצמאות </w:t>
      </w:r>
      <w:r w:rsidR="00F22071">
        <w:rPr>
          <w:b/>
          <w:bCs/>
          <w:rtl/>
        </w:rPr>
        <w:t>–</w:t>
      </w:r>
      <w:r w:rsidR="006E0E64">
        <w:rPr>
          <w:rFonts w:hint="cs"/>
          <w:b/>
          <w:bCs/>
          <w:rtl/>
        </w:rPr>
        <w:t xml:space="preserve"> מספ</w:t>
      </w:r>
      <w:r w:rsidR="00F22071">
        <w:rPr>
          <w:rFonts w:hint="cs"/>
          <w:b/>
          <w:bCs/>
          <w:rtl/>
        </w:rPr>
        <w:t>טמבר 1987 עד פברואר 2001</w:t>
      </w:r>
      <w:r w:rsidR="00F22071">
        <w:rPr>
          <w:rFonts w:hint="cs"/>
          <w:rtl/>
        </w:rPr>
        <w:t>:</w:t>
      </w:r>
      <w:r w:rsidR="003B4A9D">
        <w:rPr>
          <w:rFonts w:hint="cs"/>
          <w:rtl/>
        </w:rPr>
        <w:t xml:space="preserve"> עבודה כעצמאי, ניהול פרויקטים של הבראת חברות בישראל, ארצות הברית ואירופה, מיזוגים ורכישות ומכירת ידע ברחבי העולם, כתיבת תוכניות עסקיות, </w:t>
      </w:r>
      <w:r w:rsidR="004E08A7">
        <w:rPr>
          <w:rFonts w:hint="cs"/>
          <w:rtl/>
        </w:rPr>
        <w:t xml:space="preserve">כתיבה והשגת </w:t>
      </w:r>
      <w:r w:rsidR="00AC0A50">
        <w:rPr>
          <w:rFonts w:hint="cs"/>
          <w:rtl/>
        </w:rPr>
        <w:t xml:space="preserve">מעמד </w:t>
      </w:r>
      <w:r w:rsidR="003B4A9D">
        <w:rPr>
          <w:rFonts w:hint="cs"/>
          <w:rtl/>
        </w:rPr>
        <w:t xml:space="preserve">מפעל מאושר ותמיכות המדען הראשי, </w:t>
      </w:r>
      <w:r w:rsidR="004E08A7">
        <w:rPr>
          <w:rFonts w:hint="cs"/>
          <w:rtl/>
        </w:rPr>
        <w:t>תכנונים אסטרטגיים, ניהול חברות</w:t>
      </w:r>
      <w:r w:rsidR="00AC0A50">
        <w:rPr>
          <w:rFonts w:hint="cs"/>
          <w:rtl/>
        </w:rPr>
        <w:t>, מכירות וכספים.</w:t>
      </w:r>
      <w:r w:rsidR="00FB3DD8">
        <w:rPr>
          <w:rFonts w:hint="cs"/>
          <w:rtl/>
        </w:rPr>
        <w:t xml:space="preserve"> </w:t>
      </w:r>
      <w:r w:rsidR="00D9487B">
        <w:rPr>
          <w:rFonts w:hint="cs"/>
          <w:rtl/>
        </w:rPr>
        <w:t xml:space="preserve">1994 - </w:t>
      </w:r>
      <w:r w:rsidR="00FB3DD8">
        <w:rPr>
          <w:rFonts w:hint="cs"/>
          <w:rtl/>
        </w:rPr>
        <w:t>פרשיית הונאה אתית</w:t>
      </w:r>
      <w:r w:rsidR="004628E5">
        <w:rPr>
          <w:rFonts w:hint="cs"/>
          <w:rtl/>
        </w:rPr>
        <w:t xml:space="preserve"> </w:t>
      </w:r>
      <w:r w:rsidR="00BA373C">
        <w:rPr>
          <w:rFonts w:hint="cs"/>
          <w:rtl/>
        </w:rPr>
        <w:t>ע"י</w:t>
      </w:r>
      <w:r w:rsidR="004628E5">
        <w:rPr>
          <w:rFonts w:hint="cs"/>
          <w:rtl/>
        </w:rPr>
        <w:t xml:space="preserve"> חברים רבי השפעה גרמה להפסד כספי כבד לבעלי מניות מיעוט רבים</w:t>
      </w:r>
      <w:r w:rsidR="003B6716">
        <w:rPr>
          <w:rFonts w:hint="cs"/>
          <w:rtl/>
        </w:rPr>
        <w:t xml:space="preserve"> ומהתסכול של חוסר התוחלת </w:t>
      </w:r>
      <w:r w:rsidR="00BC06EB">
        <w:rPr>
          <w:rFonts w:hint="cs"/>
          <w:rtl/>
        </w:rPr>
        <w:t>בתגובה</w:t>
      </w:r>
      <w:r w:rsidR="003B6716">
        <w:rPr>
          <w:rFonts w:hint="cs"/>
          <w:rtl/>
        </w:rPr>
        <w:t xml:space="preserve"> התגבשה החלט</w:t>
      </w:r>
      <w:r w:rsidR="000940DA">
        <w:rPr>
          <w:rFonts w:hint="cs"/>
          <w:rtl/>
        </w:rPr>
        <w:t>ה לחפש פתרון גנרי אתי ונכתב מחזה אודיסאי "נלי דורון"</w:t>
      </w:r>
      <w:r w:rsidR="00D9487B">
        <w:rPr>
          <w:rFonts w:hint="cs"/>
          <w:rtl/>
        </w:rPr>
        <w:t xml:space="preserve"> - 1997</w:t>
      </w:r>
      <w:r w:rsidR="001308B9">
        <w:rPr>
          <w:rFonts w:hint="cs"/>
          <w:rtl/>
        </w:rPr>
        <w:t>.</w:t>
      </w:r>
      <w:r w:rsidR="001B13C1">
        <w:rPr>
          <w:rFonts w:hint="cs"/>
          <w:rtl/>
        </w:rPr>
        <w:t xml:space="preserve"> </w:t>
      </w:r>
      <w:r w:rsidR="00272EA3">
        <w:rPr>
          <w:rFonts w:hint="cs"/>
          <w:rtl/>
        </w:rPr>
        <w:t xml:space="preserve">ובמקביל - </w:t>
      </w:r>
      <w:r w:rsidR="001B13C1">
        <w:rPr>
          <w:rFonts w:hint="cs"/>
          <w:rtl/>
        </w:rPr>
        <w:t>בסיס עבודה ולימודים בפריס, פיתוח עסקים משנת 1994 ו</w:t>
      </w:r>
      <w:r w:rsidR="00D30ED2">
        <w:rPr>
          <w:rFonts w:hint="cs"/>
          <w:rtl/>
        </w:rPr>
        <w:t xml:space="preserve">כתיבת תיזה </w:t>
      </w:r>
      <w:r w:rsidR="001B13C1">
        <w:rPr>
          <w:rFonts w:hint="cs"/>
          <w:rtl/>
        </w:rPr>
        <w:t>באתיקה עסקית באוניברסיטת פריס מ</w:t>
      </w:r>
      <w:r w:rsidR="00D30ED2">
        <w:rPr>
          <w:rFonts w:hint="cs"/>
          <w:rtl/>
        </w:rPr>
        <w:t>-</w:t>
      </w:r>
      <w:r w:rsidR="001B13C1">
        <w:rPr>
          <w:rFonts w:hint="cs"/>
          <w:rtl/>
        </w:rPr>
        <w:t>1997.</w:t>
      </w:r>
      <w:r w:rsidR="00BA12D5">
        <w:rPr>
          <w:rFonts w:hint="cs"/>
          <w:rtl/>
        </w:rPr>
        <w:t xml:space="preserve"> קריאת מאות ספרים, צפיה במאות הצגות. </w:t>
      </w:r>
      <w:r w:rsidR="00927C2F">
        <w:rPr>
          <w:rFonts w:hint="cs"/>
          <w:rtl/>
        </w:rPr>
        <w:t>דירקטור ב</w:t>
      </w:r>
      <w:r w:rsidR="00FB3DD8">
        <w:rPr>
          <w:rFonts w:hint="cs"/>
          <w:rtl/>
        </w:rPr>
        <w:t xml:space="preserve">תיאטרון חיפה. </w:t>
      </w:r>
      <w:r w:rsidR="00D30ED2">
        <w:rPr>
          <w:rFonts w:hint="cs"/>
          <w:rtl/>
        </w:rPr>
        <w:t>נישואי יוסי,</w:t>
      </w:r>
      <w:r w:rsidR="00266D49">
        <w:rPr>
          <w:rFonts w:hint="cs"/>
          <w:rtl/>
        </w:rPr>
        <w:t xml:space="preserve"> </w:t>
      </w:r>
      <w:r w:rsidR="00BA12D5">
        <w:rPr>
          <w:rFonts w:hint="cs"/>
          <w:rtl/>
        </w:rPr>
        <w:t>הולדת תומר.</w:t>
      </w:r>
    </w:p>
    <w:p w:rsidR="002C5F9E" w:rsidRDefault="002C5F9E" w:rsidP="002C4DBE">
      <w:pPr>
        <w:rPr>
          <w:rtl/>
        </w:rPr>
      </w:pPr>
      <w:r>
        <w:rPr>
          <w:rFonts w:hint="cs"/>
          <w:b/>
          <w:bCs/>
          <w:rtl/>
        </w:rPr>
        <w:t xml:space="preserve">יד חמישית </w:t>
      </w:r>
      <w:r>
        <w:rPr>
          <w:b/>
          <w:bCs/>
          <w:rtl/>
        </w:rPr>
        <w:t>–</w:t>
      </w:r>
      <w:r>
        <w:rPr>
          <w:rFonts w:hint="cs"/>
          <w:b/>
          <w:bCs/>
          <w:rtl/>
        </w:rPr>
        <w:t xml:space="preserve"> ייעודיות </w:t>
      </w:r>
      <w:r>
        <w:rPr>
          <w:b/>
          <w:bCs/>
          <w:rtl/>
        </w:rPr>
        <w:t>–</w:t>
      </w:r>
      <w:r>
        <w:rPr>
          <w:rFonts w:hint="cs"/>
          <w:b/>
          <w:bCs/>
          <w:rtl/>
        </w:rPr>
        <w:t xml:space="preserve"> ממרץ 2001 עד יולי 2014</w:t>
      </w:r>
      <w:r>
        <w:rPr>
          <w:rFonts w:hint="cs"/>
          <w:rtl/>
        </w:rPr>
        <w:t>: פרסום</w:t>
      </w:r>
      <w:r w:rsidR="002F26BF">
        <w:rPr>
          <w:rFonts w:hint="cs"/>
          <w:rtl/>
        </w:rPr>
        <w:t xml:space="preserve"> תריסר ספרים באתיקה עסקית </w:t>
      </w:r>
      <w:r w:rsidR="002F26BF">
        <w:rPr>
          <w:rtl/>
        </w:rPr>
        <w:t>–</w:t>
      </w:r>
      <w:r w:rsidR="002F26BF">
        <w:rPr>
          <w:rFonts w:hint="cs"/>
          <w:rtl/>
        </w:rPr>
        <w:t xml:space="preserve"> אקדמיים, רומן ומחזה בישראל, ארצות הברית ואירופה. קבלת דוקטורט</w:t>
      </w:r>
      <w:r w:rsidR="000D3C98">
        <w:rPr>
          <w:rFonts w:hint="cs"/>
          <w:rtl/>
        </w:rPr>
        <w:t xml:space="preserve"> בהצטיינות</w:t>
      </w:r>
      <w:r w:rsidR="002F26BF">
        <w:rPr>
          <w:rFonts w:hint="cs"/>
          <w:rtl/>
        </w:rPr>
        <w:t xml:space="preserve"> במרץ 2004 באתיקה עסקית לבעלי מניות מיעוט </w:t>
      </w:r>
      <w:r w:rsidR="002C4DBE">
        <w:rPr>
          <w:rFonts w:hint="cs"/>
          <w:rtl/>
        </w:rPr>
        <w:t xml:space="preserve">ב- </w:t>
      </w:r>
      <w:r w:rsidR="002C4DBE">
        <w:rPr>
          <w:rFonts w:hint="cs"/>
        </w:rPr>
        <w:t>CNAM</w:t>
      </w:r>
      <w:r w:rsidR="002C4DBE">
        <w:rPr>
          <w:rFonts w:hint="cs"/>
          <w:rtl/>
        </w:rPr>
        <w:t xml:space="preserve"> </w:t>
      </w:r>
      <w:r w:rsidR="002F26BF">
        <w:rPr>
          <w:rFonts w:hint="cs"/>
          <w:rtl/>
        </w:rPr>
        <w:t>בפריס</w:t>
      </w:r>
      <w:r w:rsidR="000D3C98">
        <w:rPr>
          <w:rFonts w:hint="cs"/>
          <w:rtl/>
        </w:rPr>
        <w:t>. הוראה משנת 2004 באוניברסיטת חיפה,</w:t>
      </w:r>
      <w:r w:rsidR="007A6F2B">
        <w:rPr>
          <w:rFonts w:hint="cs"/>
          <w:rtl/>
        </w:rPr>
        <w:t xml:space="preserve"> אינסאד,</w:t>
      </w:r>
      <w:r w:rsidR="000D3C98">
        <w:rPr>
          <w:rFonts w:hint="cs"/>
          <w:rtl/>
        </w:rPr>
        <w:t xml:space="preserve"> אוניברסיטת תל אביב, הטכניון, </w:t>
      </w:r>
      <w:r w:rsidR="007A6F2B">
        <w:rPr>
          <w:rFonts w:hint="cs"/>
          <w:rtl/>
        </w:rPr>
        <w:t>17 מחזורים של האקדמיה הימית, המרכז האקדמי כרמל, מכללת רופין.</w:t>
      </w:r>
      <w:r w:rsidR="006E22BE">
        <w:rPr>
          <w:rFonts w:hint="cs"/>
          <w:rtl/>
        </w:rPr>
        <w:t xml:space="preserve"> קריאת מאות ספרים, צפיה במאות הצגות. נישואי אמיר ושירלי, הולדת דורון, אופיר, נוגה, איתי, נועם דוד, עידו ויעל.</w:t>
      </w:r>
      <w:r w:rsidR="000F4207">
        <w:rPr>
          <w:rFonts w:hint="cs"/>
          <w:rtl/>
        </w:rPr>
        <w:t xml:space="preserve"> שבירת כתף שמאל, התחרשות ועוד.</w:t>
      </w:r>
    </w:p>
    <w:p w:rsidR="000F4207" w:rsidRDefault="000F4207" w:rsidP="00E310B2">
      <w:pPr>
        <w:rPr>
          <w:rtl/>
        </w:rPr>
      </w:pPr>
      <w:r>
        <w:rPr>
          <w:rFonts w:hint="cs"/>
          <w:b/>
          <w:bCs/>
          <w:rtl/>
        </w:rPr>
        <w:t xml:space="preserve">יד שישית </w:t>
      </w:r>
      <w:r>
        <w:rPr>
          <w:b/>
          <w:bCs/>
          <w:rtl/>
        </w:rPr>
        <w:t>–</w:t>
      </w:r>
      <w:r>
        <w:rPr>
          <w:rFonts w:hint="cs"/>
          <w:b/>
          <w:bCs/>
          <w:rtl/>
        </w:rPr>
        <w:t xml:space="preserve"> הרמוניות </w:t>
      </w:r>
      <w:r w:rsidR="00F62361">
        <w:rPr>
          <w:b/>
          <w:bCs/>
          <w:rtl/>
        </w:rPr>
        <w:t>–</w:t>
      </w:r>
      <w:r>
        <w:rPr>
          <w:rFonts w:hint="cs"/>
          <w:b/>
          <w:bCs/>
          <w:rtl/>
        </w:rPr>
        <w:t xml:space="preserve"> מ</w:t>
      </w:r>
      <w:r w:rsidR="00F62361">
        <w:rPr>
          <w:rFonts w:hint="cs"/>
          <w:b/>
          <w:bCs/>
          <w:rtl/>
        </w:rPr>
        <w:t>אוגוסט 2014 עד יולי 2028?</w:t>
      </w:r>
      <w:r w:rsidR="00F62361">
        <w:rPr>
          <w:rFonts w:hint="cs"/>
          <w:rtl/>
        </w:rPr>
        <w:t xml:space="preserve">: כתיבת </w:t>
      </w:r>
      <w:r w:rsidR="001C1F12">
        <w:rPr>
          <w:rFonts w:hint="cs"/>
          <w:rtl/>
        </w:rPr>
        <w:t>כ"א</w:t>
      </w:r>
      <w:r w:rsidR="00F62361">
        <w:rPr>
          <w:rFonts w:hint="cs"/>
          <w:rtl/>
        </w:rPr>
        <w:t xml:space="preserve"> כרכים של ספרים דיגיטליים בנושאי אתיקה עסקית, צדק חברתי,</w:t>
      </w:r>
      <w:r w:rsidR="001C1F12">
        <w:rPr>
          <w:rFonts w:hint="cs"/>
          <w:rtl/>
        </w:rPr>
        <w:t xml:space="preserve"> קיימות, קפיטליזם,</w:t>
      </w:r>
      <w:r w:rsidR="00F62361">
        <w:rPr>
          <w:rFonts w:hint="cs"/>
          <w:rtl/>
        </w:rPr>
        <w:t xml:space="preserve"> קודים אתיים, תרבות, שפות,</w:t>
      </w:r>
      <w:r w:rsidR="0048549B">
        <w:rPr>
          <w:rFonts w:hint="cs"/>
          <w:rtl/>
        </w:rPr>
        <w:t xml:space="preserve"> ספרות,</w:t>
      </w:r>
      <w:r w:rsidR="00F62361">
        <w:rPr>
          <w:rFonts w:hint="cs"/>
          <w:rtl/>
        </w:rPr>
        <w:t xml:space="preserve"> </w:t>
      </w:r>
      <w:r w:rsidR="003A1AC2">
        <w:rPr>
          <w:rFonts w:hint="cs"/>
          <w:rtl/>
        </w:rPr>
        <w:t xml:space="preserve">אוטוביוגרפיה, מאמרים, מסות, דרמה, מוסיקה, אמנות, </w:t>
      </w:r>
      <w:r w:rsidR="0048549B">
        <w:rPr>
          <w:rFonts w:hint="cs"/>
          <w:rtl/>
        </w:rPr>
        <w:t xml:space="preserve">ביוגרפיות, </w:t>
      </w:r>
      <w:r w:rsidR="003A1AC2">
        <w:rPr>
          <w:rFonts w:hint="cs"/>
          <w:rtl/>
        </w:rPr>
        <w:t>גיאוגרפיה, הסטוריה, פ</w:t>
      </w:r>
      <w:r w:rsidR="000D7F27">
        <w:rPr>
          <w:rFonts w:hint="cs"/>
          <w:rtl/>
        </w:rPr>
        <w:t xml:space="preserve">ילוסופיה, ספר ילדים מאוייר ועוד, לרבות הספר החשוב ביותר </w:t>
      </w:r>
      <w:r w:rsidR="00475C78">
        <w:rPr>
          <w:rFonts w:hint="cs"/>
          <w:rtl/>
        </w:rPr>
        <w:t xml:space="preserve">"הרפובליקה השניה של ישראל", ה- </w:t>
      </w:r>
      <w:r w:rsidR="00475C78">
        <w:rPr>
          <w:rFonts w:hint="cs"/>
        </w:rPr>
        <w:t>MAGNUM OPUS</w:t>
      </w:r>
      <w:r w:rsidR="00614620">
        <w:rPr>
          <w:rFonts w:hint="cs"/>
          <w:rtl/>
        </w:rPr>
        <w:t xml:space="preserve">. המשך קריאת ספרות יפה בכל השפות, צפיה בהצגות וסרטי מופת, שמיעת </w:t>
      </w:r>
      <w:r w:rsidR="00B84C29">
        <w:rPr>
          <w:rFonts w:hint="cs"/>
          <w:rtl/>
        </w:rPr>
        <w:t xml:space="preserve">מגוון </w:t>
      </w:r>
      <w:r w:rsidR="00614620">
        <w:rPr>
          <w:rFonts w:hint="cs"/>
          <w:rtl/>
        </w:rPr>
        <w:t>הרצאות</w:t>
      </w:r>
      <w:r w:rsidR="00E310B2">
        <w:rPr>
          <w:rFonts w:hint="cs"/>
          <w:rtl/>
        </w:rPr>
        <w:t xml:space="preserve">. בעתיד - עשיה ציבורית למען המדינה, </w:t>
      </w:r>
      <w:r w:rsidR="000805FC">
        <w:rPr>
          <w:rFonts w:hint="cs"/>
          <w:rtl/>
        </w:rPr>
        <w:t>הוראה באולם עם הנגשה שמיעתית, המשך מחקר</w:t>
      </w:r>
      <w:r w:rsidR="00B84C29">
        <w:rPr>
          <w:rFonts w:hint="cs"/>
          <w:rtl/>
        </w:rPr>
        <w:t xml:space="preserve"> </w:t>
      </w:r>
      <w:r w:rsidR="00E310B2">
        <w:rPr>
          <w:rFonts w:hint="cs"/>
          <w:rtl/>
        </w:rPr>
        <w:t>מתאם</w:t>
      </w:r>
      <w:r w:rsidR="00B84C29">
        <w:rPr>
          <w:rFonts w:hint="cs"/>
          <w:rtl/>
        </w:rPr>
        <w:t xml:space="preserve"> בין אתיקה ושגשוג</w:t>
      </w:r>
      <w:r w:rsidR="001C1F12">
        <w:rPr>
          <w:rFonts w:hint="cs"/>
          <w:rtl/>
        </w:rPr>
        <w:t>, ייעוץ בנושאי אתיקה, כתיבת רומנים, מחזות ועוד היד נטויה...</w:t>
      </w:r>
    </w:p>
    <w:p w:rsidR="00B84C29" w:rsidRDefault="004D430D" w:rsidP="007E2CE0">
      <w:pPr>
        <w:rPr>
          <w:rtl/>
        </w:rPr>
      </w:pPr>
      <w:r>
        <w:rPr>
          <w:rFonts w:hint="cs"/>
          <w:b/>
          <w:bCs/>
          <w:rtl/>
        </w:rPr>
        <w:t xml:space="preserve">יד שביעית </w:t>
      </w:r>
      <w:r>
        <w:rPr>
          <w:b/>
          <w:bCs/>
          <w:rtl/>
        </w:rPr>
        <w:t>–</w:t>
      </w:r>
      <w:r>
        <w:rPr>
          <w:rFonts w:hint="cs"/>
          <w:b/>
          <w:bCs/>
          <w:rtl/>
        </w:rPr>
        <w:t xml:space="preserve"> התרוממות </w:t>
      </w:r>
      <w:r>
        <w:rPr>
          <w:b/>
          <w:bCs/>
          <w:rtl/>
        </w:rPr>
        <w:t>–</w:t>
      </w:r>
      <w:r>
        <w:rPr>
          <w:rFonts w:hint="cs"/>
          <w:b/>
          <w:bCs/>
          <w:rtl/>
        </w:rPr>
        <w:t xml:space="preserve"> מאוגוסט 2028 עד יולי 2042?</w:t>
      </w:r>
      <w:r>
        <w:rPr>
          <w:rFonts w:hint="cs"/>
          <w:rtl/>
        </w:rPr>
        <w:t>: הגעה לשיאים חדשים או התרוממות לעולם אחר..</w:t>
      </w:r>
    </w:p>
    <w:p w:rsidR="00D546C5" w:rsidRDefault="00D546C5" w:rsidP="001C1F12">
      <w:pPr>
        <w:rPr>
          <w:rtl/>
        </w:rPr>
      </w:pPr>
      <w:r>
        <w:rPr>
          <w:rFonts w:hint="cs"/>
          <w:b/>
          <w:bCs/>
          <w:rtl/>
        </w:rPr>
        <w:t>יד שמינית</w:t>
      </w:r>
      <w:r w:rsidR="00065E7A">
        <w:rPr>
          <w:rFonts w:hint="cs"/>
          <w:b/>
          <w:bCs/>
          <w:rtl/>
        </w:rPr>
        <w:t xml:space="preserve"> </w:t>
      </w:r>
      <w:r>
        <w:rPr>
          <w:rFonts w:hint="cs"/>
          <w:b/>
          <w:bCs/>
          <w:rtl/>
        </w:rPr>
        <w:t xml:space="preserve">- בלות </w:t>
      </w:r>
      <w:r>
        <w:rPr>
          <w:b/>
          <w:bCs/>
          <w:rtl/>
        </w:rPr>
        <w:t>–</w:t>
      </w:r>
      <w:r>
        <w:rPr>
          <w:rFonts w:hint="cs"/>
          <w:b/>
          <w:bCs/>
          <w:rtl/>
        </w:rPr>
        <w:t xml:space="preserve"> מאוגוסט 2042 עד יולי 2056</w:t>
      </w:r>
      <w:r w:rsidR="00FA09A8">
        <w:rPr>
          <w:rFonts w:hint="cs"/>
          <w:b/>
          <w:bCs/>
          <w:rtl/>
        </w:rPr>
        <w:t>?</w:t>
      </w:r>
      <w:r w:rsidR="00FA09A8">
        <w:rPr>
          <w:rFonts w:hint="cs"/>
          <w:rtl/>
        </w:rPr>
        <w:t xml:space="preserve">: כבר היו דברים מעולם, </w:t>
      </w:r>
      <w:r w:rsidR="00442C72">
        <w:rPr>
          <w:rFonts w:hint="cs"/>
          <w:rtl/>
        </w:rPr>
        <w:t>הדוד</w:t>
      </w:r>
      <w:r w:rsidR="00FA09A8">
        <w:rPr>
          <w:rFonts w:hint="cs"/>
          <w:rtl/>
        </w:rPr>
        <w:t xml:space="preserve"> פליקס, </w:t>
      </w:r>
      <w:r w:rsidR="001C1F12">
        <w:rPr>
          <w:rFonts w:hint="cs"/>
          <w:rtl/>
        </w:rPr>
        <w:t>ועוד</w:t>
      </w:r>
      <w:r w:rsidR="00FA09A8">
        <w:rPr>
          <w:rFonts w:hint="cs"/>
          <w:rtl/>
        </w:rPr>
        <w:t xml:space="preserve"> בישראל...</w:t>
      </w:r>
    </w:p>
    <w:p w:rsidR="00EF51EC" w:rsidRDefault="00EF51EC" w:rsidP="00B77B44">
      <w:pPr>
        <w:rPr>
          <w:rtl/>
        </w:rPr>
      </w:pPr>
      <w:r>
        <w:rPr>
          <w:rFonts w:hint="cs"/>
          <w:rtl/>
        </w:rPr>
        <w:t>לחילופין, ניתן לחלק את החיים</w:t>
      </w:r>
      <w:r w:rsidR="001B3DEA">
        <w:rPr>
          <w:rFonts w:hint="cs"/>
          <w:rtl/>
        </w:rPr>
        <w:t xml:space="preserve"> שלי</w:t>
      </w:r>
      <w:r>
        <w:rPr>
          <w:rFonts w:hint="cs"/>
          <w:rtl/>
        </w:rPr>
        <w:t xml:space="preserve"> לשלוש</w:t>
      </w:r>
      <w:r w:rsidR="00596437">
        <w:rPr>
          <w:rFonts w:hint="cs"/>
          <w:rtl/>
        </w:rPr>
        <w:t>ה</w:t>
      </w:r>
      <w:r>
        <w:rPr>
          <w:rFonts w:hint="cs"/>
          <w:rtl/>
        </w:rPr>
        <w:t xml:space="preserve"> או ארבע</w:t>
      </w:r>
      <w:r w:rsidR="00596437">
        <w:rPr>
          <w:rFonts w:hint="cs"/>
          <w:rtl/>
        </w:rPr>
        <w:t>ה</w:t>
      </w:r>
      <w:r>
        <w:rPr>
          <w:rFonts w:hint="cs"/>
          <w:rtl/>
        </w:rPr>
        <w:t xml:space="preserve"> יובלות</w:t>
      </w:r>
      <w:r w:rsidR="00596437">
        <w:rPr>
          <w:rFonts w:hint="cs"/>
          <w:rtl/>
        </w:rPr>
        <w:t xml:space="preserve"> של 25 שנים כל אחד</w:t>
      </w:r>
      <w:r w:rsidR="00B77B44">
        <w:rPr>
          <w:rFonts w:hint="cs"/>
          <w:rtl/>
        </w:rPr>
        <w:t>, על פי השמות השונים שלי</w:t>
      </w:r>
      <w:r w:rsidR="00596437">
        <w:rPr>
          <w:rFonts w:hint="cs"/>
          <w:rtl/>
        </w:rPr>
        <w:t>:</w:t>
      </w:r>
    </w:p>
    <w:p w:rsidR="00596437" w:rsidRDefault="00596437" w:rsidP="00E67C95">
      <w:pPr>
        <w:jc w:val="center"/>
        <w:rPr>
          <w:rtl/>
        </w:rPr>
      </w:pPr>
      <w:r w:rsidRPr="00596437">
        <w:rPr>
          <w:rFonts w:hint="cs"/>
          <w:sz w:val="40"/>
          <w:szCs w:val="40"/>
          <w:rtl/>
        </w:rPr>
        <w:t>ז'אק 1944-1969</w:t>
      </w:r>
      <w:r w:rsidRPr="00596437">
        <w:rPr>
          <w:sz w:val="40"/>
          <w:szCs w:val="40"/>
          <w:rtl/>
        </w:rPr>
        <w:t>–</w:t>
      </w:r>
      <w:r w:rsidRPr="00596437">
        <w:rPr>
          <w:rFonts w:hint="cs"/>
          <w:sz w:val="40"/>
          <w:szCs w:val="40"/>
          <w:rtl/>
        </w:rPr>
        <w:t xml:space="preserve"> יעקב 1969-1984</w:t>
      </w:r>
      <w:r w:rsidRPr="00596437">
        <w:rPr>
          <w:sz w:val="40"/>
          <w:szCs w:val="40"/>
          <w:rtl/>
        </w:rPr>
        <w:t>–</w:t>
      </w:r>
      <w:r w:rsidRPr="00596437">
        <w:rPr>
          <w:rFonts w:hint="cs"/>
          <w:sz w:val="40"/>
          <w:szCs w:val="40"/>
          <w:rtl/>
        </w:rPr>
        <w:t xml:space="preserve"> ישראל 1984-2019</w:t>
      </w:r>
      <w:r w:rsidRPr="00596437">
        <w:rPr>
          <w:sz w:val="40"/>
          <w:szCs w:val="40"/>
          <w:rtl/>
        </w:rPr>
        <w:t>–</w:t>
      </w:r>
      <w:r w:rsidRPr="00596437">
        <w:rPr>
          <w:rFonts w:hint="cs"/>
          <w:sz w:val="40"/>
          <w:szCs w:val="40"/>
          <w:rtl/>
        </w:rPr>
        <w:t xml:space="preserve"> </w:t>
      </w:r>
      <w:r w:rsidR="00E67C95">
        <w:rPr>
          <w:rFonts w:hint="cs"/>
          <w:sz w:val="40"/>
          <w:szCs w:val="40"/>
          <w:rtl/>
        </w:rPr>
        <w:t>ישורון</w:t>
      </w:r>
      <w:r w:rsidRPr="00596437">
        <w:rPr>
          <w:rFonts w:hint="cs"/>
          <w:sz w:val="40"/>
          <w:szCs w:val="40"/>
          <w:rtl/>
        </w:rPr>
        <w:t xml:space="preserve"> 2019-2044: בוסריות </w:t>
      </w:r>
      <w:r w:rsidRPr="00596437">
        <w:rPr>
          <w:sz w:val="40"/>
          <w:szCs w:val="40"/>
          <w:rtl/>
        </w:rPr>
        <w:t>–</w:t>
      </w:r>
      <w:r w:rsidRPr="00596437">
        <w:rPr>
          <w:rFonts w:hint="cs"/>
          <w:sz w:val="40"/>
          <w:szCs w:val="40"/>
          <w:rtl/>
        </w:rPr>
        <w:t xml:space="preserve"> בגרות </w:t>
      </w:r>
      <w:r w:rsidRPr="00596437">
        <w:rPr>
          <w:sz w:val="40"/>
          <w:szCs w:val="40"/>
          <w:rtl/>
        </w:rPr>
        <w:t>–</w:t>
      </w:r>
      <w:r w:rsidRPr="00596437">
        <w:rPr>
          <w:rFonts w:hint="cs"/>
          <w:sz w:val="40"/>
          <w:szCs w:val="40"/>
          <w:rtl/>
        </w:rPr>
        <w:t xml:space="preserve"> בשלות </w:t>
      </w:r>
      <w:r w:rsidRPr="00596437">
        <w:rPr>
          <w:sz w:val="40"/>
          <w:szCs w:val="40"/>
          <w:rtl/>
        </w:rPr>
        <w:t>–</w:t>
      </w:r>
      <w:r w:rsidRPr="00596437">
        <w:rPr>
          <w:rFonts w:hint="cs"/>
          <w:sz w:val="40"/>
          <w:szCs w:val="40"/>
          <w:rtl/>
        </w:rPr>
        <w:t xml:space="preserve"> בולטות או בלות</w:t>
      </w:r>
    </w:p>
    <w:p w:rsidR="00596437" w:rsidRPr="001B3DEA" w:rsidRDefault="00B77B44" w:rsidP="00AB56FC">
      <w:pPr>
        <w:rPr>
          <w:u w:val="single"/>
          <w:rtl/>
        </w:rPr>
      </w:pPr>
      <w:r w:rsidRPr="00AB56FC">
        <w:rPr>
          <w:rFonts w:hint="cs"/>
          <w:b/>
          <w:bCs/>
          <w:u w:val="single"/>
          <w:rtl/>
        </w:rPr>
        <w:t>בוסריות</w:t>
      </w:r>
      <w:r>
        <w:rPr>
          <w:rFonts w:hint="cs"/>
          <w:u w:val="single"/>
          <w:rtl/>
        </w:rPr>
        <w:t xml:space="preserve"> - </w:t>
      </w:r>
      <w:r w:rsidR="00596437" w:rsidRPr="001B3DEA">
        <w:rPr>
          <w:rFonts w:hint="cs"/>
          <w:u w:val="single"/>
          <w:rtl/>
        </w:rPr>
        <w:t xml:space="preserve">יובל </w:t>
      </w:r>
      <w:r w:rsidR="00AB56FC">
        <w:rPr>
          <w:rFonts w:hint="cs"/>
          <w:u w:val="single"/>
        </w:rPr>
        <w:t>I</w:t>
      </w:r>
      <w:r w:rsidR="00596437" w:rsidRPr="001B3DEA">
        <w:rPr>
          <w:rFonts w:hint="cs"/>
          <w:u w:val="single"/>
          <w:rtl/>
        </w:rPr>
        <w:t xml:space="preserve"> של 25 שנה מיוני 1944 עד אוגוסט 1969:</w:t>
      </w:r>
      <w:r w:rsidR="00D85D47" w:rsidRPr="001B3DEA">
        <w:rPr>
          <w:rFonts w:hint="cs"/>
          <w:u w:val="single"/>
          <w:rtl/>
        </w:rPr>
        <w:t xml:space="preserve"> </w:t>
      </w:r>
      <w:r w:rsidR="00D85D47" w:rsidRPr="00CF186D">
        <w:rPr>
          <w:rFonts w:hint="cs"/>
          <w:b/>
          <w:bCs/>
          <w:u w:val="single"/>
          <w:rtl/>
        </w:rPr>
        <w:t xml:space="preserve">ז'אק </w:t>
      </w:r>
      <w:r w:rsidR="00D85D47" w:rsidRPr="00CF186D">
        <w:rPr>
          <w:rFonts w:hint="cs"/>
          <w:b/>
          <w:bCs/>
          <w:u w:val="single"/>
        </w:rPr>
        <w:t>JACQUES</w:t>
      </w:r>
      <w:r w:rsidR="00AB56FC">
        <w:rPr>
          <w:rFonts w:hint="cs"/>
          <w:u w:val="single"/>
          <w:rtl/>
        </w:rPr>
        <w:t xml:space="preserve">, נטע זר, מופנם, </w:t>
      </w:r>
      <w:r w:rsidR="00AB56FC">
        <w:rPr>
          <w:rFonts w:hint="cs"/>
          <w:u w:val="single"/>
        </w:rPr>
        <w:t>OUTSIDER</w:t>
      </w:r>
      <w:r w:rsidR="00AB56FC">
        <w:rPr>
          <w:rFonts w:hint="cs"/>
          <w:u w:val="single"/>
          <w:rtl/>
        </w:rPr>
        <w:t xml:space="preserve"> </w:t>
      </w:r>
    </w:p>
    <w:p w:rsidR="00D85D47" w:rsidRDefault="00D85D47" w:rsidP="001B3DEA">
      <w:pPr>
        <w:rPr>
          <w:rtl/>
        </w:rPr>
      </w:pPr>
      <w:r>
        <w:rPr>
          <w:rFonts w:hint="cs"/>
          <w:rtl/>
        </w:rPr>
        <w:t xml:space="preserve">לידה בקהיר שבמצרים, הורים פולין ואלברט, לימוד קרוא וכתוב בצרפתית וחשבון בגיל 3-4, לימוד מכיתה ב' ב- </w:t>
      </w:r>
      <w:r>
        <w:rPr>
          <w:rFonts w:hint="cs"/>
        </w:rPr>
        <w:t>LYCEE</w:t>
      </w:r>
      <w:r>
        <w:rPr>
          <w:rFonts w:hint="cs"/>
          <w:rtl/>
        </w:rPr>
        <w:t xml:space="preserve"> ב-1949. הרגשת זרות, שריפה של קהיר בינואר 1952, הגירה לישראל באוגוסט 1953. לימוד בבית הספר היסודי בכפר אתא - במעברה 1953-1955, בטרום מקצועי (למעשה בבית בגלל הסירוב ללמוד מקצוע) </w:t>
      </w:r>
      <w:r>
        <w:rPr>
          <w:rFonts w:hint="cs"/>
          <w:rtl/>
        </w:rPr>
        <w:lastRenderedPageBreak/>
        <w:t xml:space="preserve">1955-1957, ולימוד בתיכון בכפר אתא </w:t>
      </w:r>
      <w:r>
        <w:rPr>
          <w:rtl/>
        </w:rPr>
        <w:t>–</w:t>
      </w:r>
      <w:r>
        <w:rPr>
          <w:rFonts w:hint="cs"/>
          <w:rtl/>
        </w:rPr>
        <w:t xml:space="preserve"> 1957-1959. סיום התיכון בחיפה </w:t>
      </w:r>
      <w:r>
        <w:rPr>
          <w:rtl/>
        </w:rPr>
        <w:t>–</w:t>
      </w:r>
      <w:r>
        <w:rPr>
          <w:rFonts w:hint="cs"/>
          <w:rtl/>
        </w:rPr>
        <w:t xml:space="preserve"> 1959-1961. חוויית הקריאה של ספרות יפה, מחזות, שירה וספרי עיון וצפיה בסרטי מופת וציורי מופת. ילד מופנם ללא חברה. ב- 1961-1964 -לימודי כלכלה ומדע המדינה באוניברסיטה העברית בירושלים, וכתחביב: ספרדית, גרמנית, צרפתית, אנגלית, אומנות, פילוסופיה, ספרות, דרמה, שירה, לאדינו ומאוחר יותר גם איטלקית, רוסית ושפות אחרות. עיצוב החוויה האינטלקטואלית בספרות וסרטי מופת, פתיחות למוסיקה קלאסית, להצגות ולאופרות. שירות כקצין כלכלי במטכ"ל בתל אביב 1964-1967, לימודי תואר שני בניהול באינסאד שבפונטנבלו 1967-1968. פתיחות לעולם הגדול: צרפת, גרמניה, ארצות הברית, מסעות עסקים באירופה ואפריקה. </w:t>
      </w:r>
      <w:r w:rsidR="001B3DEA">
        <w:rPr>
          <w:rFonts w:hint="cs"/>
          <w:rtl/>
        </w:rPr>
        <w:t xml:space="preserve">כמעט בכל התקופה - לא שייך לחברה המקובלת, הכי צעיר, בודד.  בשנה האחרונה - </w:t>
      </w:r>
      <w:r>
        <w:rPr>
          <w:rFonts w:hint="cs"/>
          <w:rtl/>
        </w:rPr>
        <w:t>פתיחות לחברה, הפיכה לצעיר מוחצן,</w:t>
      </w:r>
      <w:r w:rsidR="001B3DEA">
        <w:rPr>
          <w:rFonts w:hint="cs"/>
          <w:rtl/>
        </w:rPr>
        <w:t xml:space="preserve"> בעקבות השהות בחו"ל, מקובלות בעיקר בחברה הזרה שם אני </w:t>
      </w:r>
      <w:r w:rsidR="001B3DEA">
        <w:rPr>
          <w:rFonts w:hint="cs"/>
        </w:rPr>
        <w:t>JACQUES</w:t>
      </w:r>
      <w:r w:rsidR="001B3DEA">
        <w:rPr>
          <w:rFonts w:hint="cs"/>
          <w:rtl/>
        </w:rPr>
        <w:t>, עד ל</w:t>
      </w:r>
      <w:r>
        <w:rPr>
          <w:rFonts w:hint="cs"/>
          <w:rtl/>
        </w:rPr>
        <w:t xml:space="preserve">אהבה </w:t>
      </w:r>
      <w:r w:rsidR="001B3DEA">
        <w:rPr>
          <w:rFonts w:hint="cs"/>
          <w:rtl/>
        </w:rPr>
        <w:t>ה</w:t>
      </w:r>
      <w:r>
        <w:rPr>
          <w:rFonts w:hint="cs"/>
          <w:rtl/>
        </w:rPr>
        <w:t>עזה ו</w:t>
      </w:r>
      <w:r w:rsidR="001B3DEA">
        <w:rPr>
          <w:rFonts w:hint="cs"/>
          <w:rtl/>
        </w:rPr>
        <w:t>ה</w:t>
      </w:r>
      <w:r>
        <w:rPr>
          <w:rFonts w:hint="cs"/>
          <w:rtl/>
        </w:rPr>
        <w:t>נישואים לרותי</w:t>
      </w:r>
      <w:r w:rsidR="001B3DEA">
        <w:rPr>
          <w:rFonts w:hint="cs"/>
          <w:rtl/>
        </w:rPr>
        <w:t>, הישראלית השורשית,</w:t>
      </w:r>
      <w:r>
        <w:rPr>
          <w:rFonts w:hint="cs"/>
          <w:rtl/>
        </w:rPr>
        <w:t xml:space="preserve"> ב- 1969</w:t>
      </w:r>
      <w:r w:rsidR="001B3DEA">
        <w:rPr>
          <w:rFonts w:hint="cs"/>
          <w:rtl/>
        </w:rPr>
        <w:t>.</w:t>
      </w:r>
      <w:r w:rsidRPr="00D85D47">
        <w:rPr>
          <w:rFonts w:hint="cs"/>
          <w:rtl/>
        </w:rPr>
        <w:t xml:space="preserve"> </w:t>
      </w:r>
    </w:p>
    <w:p w:rsidR="001B3DEA" w:rsidRPr="00B77B44" w:rsidRDefault="00AB56FC" w:rsidP="00AB56FC">
      <w:pPr>
        <w:rPr>
          <w:u w:val="single"/>
          <w:rtl/>
        </w:rPr>
      </w:pPr>
      <w:r w:rsidRPr="00AB56FC">
        <w:rPr>
          <w:rFonts w:hint="cs"/>
          <w:b/>
          <w:bCs/>
          <w:u w:val="single"/>
          <w:rtl/>
        </w:rPr>
        <w:t>בגרות</w:t>
      </w:r>
      <w:r>
        <w:rPr>
          <w:rFonts w:hint="cs"/>
          <w:u w:val="single"/>
          <w:rtl/>
        </w:rPr>
        <w:t xml:space="preserve"> - </w:t>
      </w:r>
      <w:r w:rsidR="001B3DEA" w:rsidRPr="00AB56FC">
        <w:rPr>
          <w:rFonts w:hint="cs"/>
          <w:u w:val="single"/>
          <w:rtl/>
        </w:rPr>
        <w:t>יובל</w:t>
      </w:r>
      <w:r w:rsidR="001B3DEA" w:rsidRPr="00B77B44">
        <w:rPr>
          <w:rFonts w:hint="cs"/>
          <w:u w:val="single"/>
          <w:rtl/>
        </w:rPr>
        <w:t xml:space="preserve"> </w:t>
      </w:r>
      <w:r>
        <w:rPr>
          <w:rFonts w:hint="cs"/>
          <w:u w:val="single"/>
        </w:rPr>
        <w:t>II</w:t>
      </w:r>
      <w:r w:rsidR="00B77B44" w:rsidRPr="00B77B44">
        <w:rPr>
          <w:rFonts w:hint="cs"/>
          <w:u w:val="single"/>
          <w:rtl/>
        </w:rPr>
        <w:t xml:space="preserve"> של 25 שנה מאוגוסט 1969 עד יולי 1994: </w:t>
      </w:r>
      <w:r w:rsidR="00B77B44" w:rsidRPr="00CF186D">
        <w:rPr>
          <w:rFonts w:hint="cs"/>
          <w:b/>
          <w:bCs/>
          <w:u w:val="single"/>
          <w:rtl/>
        </w:rPr>
        <w:t>יעקב</w:t>
      </w:r>
      <w:r w:rsidR="00B77B44" w:rsidRPr="00B77B44">
        <w:rPr>
          <w:rFonts w:hint="cs"/>
          <w:u w:val="single"/>
          <w:rtl/>
        </w:rPr>
        <w:t xml:space="preserve"> </w:t>
      </w:r>
      <w:r>
        <w:rPr>
          <w:rFonts w:hint="cs"/>
          <w:u w:val="single"/>
          <w:rtl/>
        </w:rPr>
        <w:t>ה</w:t>
      </w:r>
      <w:r w:rsidR="00B77B44" w:rsidRPr="00B77B44">
        <w:rPr>
          <w:rFonts w:hint="cs"/>
          <w:u w:val="single"/>
          <w:rtl/>
        </w:rPr>
        <w:t xml:space="preserve">שייך, </w:t>
      </w:r>
      <w:r>
        <w:rPr>
          <w:rFonts w:hint="cs"/>
          <w:u w:val="single"/>
          <w:rtl/>
        </w:rPr>
        <w:t>ה</w:t>
      </w:r>
      <w:r w:rsidR="00B77B44" w:rsidRPr="00B77B44">
        <w:rPr>
          <w:rFonts w:hint="cs"/>
          <w:u w:val="single"/>
          <w:rtl/>
        </w:rPr>
        <w:t xml:space="preserve">מצליח בקריירה, </w:t>
      </w:r>
      <w:r>
        <w:rPr>
          <w:rFonts w:hint="cs"/>
          <w:u w:val="single"/>
          <w:rtl/>
        </w:rPr>
        <w:t>ב</w:t>
      </w:r>
      <w:r w:rsidR="00B77B44" w:rsidRPr="00B77B44">
        <w:rPr>
          <w:rFonts w:hint="cs"/>
          <w:u w:val="single"/>
          <w:rtl/>
        </w:rPr>
        <w:t>משפחה ו</w:t>
      </w:r>
      <w:r>
        <w:rPr>
          <w:rFonts w:hint="cs"/>
          <w:u w:val="single"/>
          <w:rtl/>
        </w:rPr>
        <w:t>ב</w:t>
      </w:r>
      <w:r w:rsidR="00B77B44" w:rsidRPr="00B77B44">
        <w:rPr>
          <w:rFonts w:hint="cs"/>
          <w:u w:val="single"/>
          <w:rtl/>
        </w:rPr>
        <w:t>חברה</w:t>
      </w:r>
    </w:p>
    <w:p w:rsidR="001B3DEA" w:rsidRDefault="00B77B44" w:rsidP="004409B6">
      <w:pPr>
        <w:rPr>
          <w:rtl/>
        </w:rPr>
      </w:pPr>
      <w:r>
        <w:rPr>
          <w:rFonts w:hint="cs"/>
          <w:rtl/>
        </w:rPr>
        <w:t xml:space="preserve">לידת הבן הבכור יוסי ב- 1971. עבודות בתעשיה האווירית ובאלקטרה, אהבת המולדת. הולדת אמיר ושירלי. עבודה באלביט </w:t>
      </w:r>
      <w:r w:rsidR="00CF186D">
        <w:rPr>
          <w:rFonts w:hint="cs"/>
          <w:rtl/>
        </w:rPr>
        <w:t>ברוב</w:t>
      </w:r>
      <w:r>
        <w:rPr>
          <w:rFonts w:hint="cs"/>
          <w:rtl/>
        </w:rPr>
        <w:t xml:space="preserve"> התקופה מתפקיד זוטר ועד סמנכ"ל מכירות וכספים עם בטחון עצמי והצלחה כמנהל. עיצוב הקריירה הניהולית והמקצועית. הדגש האינטלקואלי עובר להצגות ברחבי העולם במסעות עסקים ברחבי תבל: בעיקר בארצות הברית, צרפת, גרמניה, בריטניה, פרו, טיוואן, סינגפור ומדינות אחרות. רכישת דירה חדשה בכרמל ובני</w:t>
      </w:r>
      <w:r w:rsidR="00CF186D">
        <w:rPr>
          <w:rFonts w:hint="cs"/>
          <w:rtl/>
        </w:rPr>
        <w:t>ה ומגורים ב</w:t>
      </w:r>
      <w:r>
        <w:rPr>
          <w:rFonts w:hint="cs"/>
          <w:rtl/>
        </w:rPr>
        <w:t>בית החלומות בדניה שבחיפה. עיצוב האופי האתי תוך אתגרים ודילמות רבות. הבראת חברות, הנפקות בארה"ב ובישראל, מיזוגים וכו'.</w:t>
      </w:r>
      <w:r w:rsidR="00CF186D">
        <w:rPr>
          <w:rFonts w:hint="cs"/>
          <w:rtl/>
        </w:rPr>
        <w:t xml:space="preserve"> </w:t>
      </w:r>
      <w:r>
        <w:rPr>
          <w:rFonts w:hint="cs"/>
          <w:rtl/>
        </w:rPr>
        <w:t>עבודה כעצמאי, ניהול פרויקטים של הבראת חברות בישראל, ארצות הברית ואירופה, מיזוגים ורכישות ומכירת ידע ברחבי העולם, כתיבת תוכניות עסקיות, כתיבה והשגת מעמד מפעל מאושר ותמיכות המדען הראשי, תכנונים אסטרטגיים, ניהול חברות, מכירות וכספים.</w:t>
      </w:r>
      <w:r w:rsidR="00CF186D">
        <w:rPr>
          <w:rFonts w:hint="cs"/>
          <w:rtl/>
        </w:rPr>
        <w:t xml:space="preserve"> בהשוואה ליובל הראשון של הבוסריות, 25 השנים הראשונות עד לחתונה עם רותי, שבה עוצבה האישיות שלי</w:t>
      </w:r>
      <w:r w:rsidR="004409B6">
        <w:rPr>
          <w:rFonts w:hint="cs"/>
          <w:rtl/>
        </w:rPr>
        <w:t xml:space="preserve"> עם לא מעט יסורים וכשלונות</w:t>
      </w:r>
      <w:r w:rsidR="00CF186D">
        <w:rPr>
          <w:rFonts w:hint="cs"/>
          <w:rtl/>
        </w:rPr>
        <w:t xml:space="preserve"> </w:t>
      </w:r>
      <w:r w:rsidR="00CF186D">
        <w:rPr>
          <w:rtl/>
        </w:rPr>
        <w:t>–</w:t>
      </w:r>
      <w:r w:rsidR="00CF186D">
        <w:rPr>
          <w:rFonts w:hint="cs"/>
          <w:rtl/>
        </w:rPr>
        <w:t xml:space="preserve"> ביובל השני עד גיל 50</w:t>
      </w:r>
      <w:r w:rsidR="00CF186D" w:rsidRPr="00CF186D">
        <w:rPr>
          <w:rFonts w:hint="cs"/>
          <w:rtl/>
        </w:rPr>
        <w:t xml:space="preserve"> </w:t>
      </w:r>
      <w:r w:rsidR="00CF186D">
        <w:rPr>
          <w:rFonts w:hint="cs"/>
          <w:rtl/>
        </w:rPr>
        <w:t>קיים רצף של הצלחות, כמעט ללא כשלונות,</w:t>
      </w:r>
      <w:r w:rsidR="004409B6">
        <w:rPr>
          <w:rFonts w:hint="cs"/>
          <w:rtl/>
        </w:rPr>
        <w:t xml:space="preserve"> בבריאות טובה, עם אושר ומיצוי עצמי מירבי. ז'אק הנטע הזר הופך ליעקב עקבי שורשי ושייך למדינה שבה הוא חי, לחברה שהוא מנהל ולמשפחה שהוא אוהב.</w:t>
      </w:r>
    </w:p>
    <w:p w:rsidR="004409B6" w:rsidRPr="00951CA0" w:rsidRDefault="004409B6" w:rsidP="004409B6">
      <w:pPr>
        <w:rPr>
          <w:u w:val="single"/>
          <w:rtl/>
        </w:rPr>
      </w:pPr>
      <w:r w:rsidRPr="00951CA0">
        <w:rPr>
          <w:rFonts w:hint="cs"/>
          <w:b/>
          <w:bCs/>
          <w:u w:val="single"/>
          <w:rtl/>
        </w:rPr>
        <w:t>בשלות</w:t>
      </w:r>
      <w:r w:rsidRPr="00951CA0">
        <w:rPr>
          <w:rFonts w:hint="cs"/>
          <w:u w:val="single"/>
          <w:rtl/>
        </w:rPr>
        <w:t xml:space="preserve"> </w:t>
      </w:r>
      <w:r w:rsidRPr="00951CA0">
        <w:rPr>
          <w:u w:val="single"/>
          <w:rtl/>
        </w:rPr>
        <w:t>–</w:t>
      </w:r>
      <w:r w:rsidRPr="00951CA0">
        <w:rPr>
          <w:rFonts w:hint="cs"/>
          <w:u w:val="single"/>
          <w:rtl/>
        </w:rPr>
        <w:t xml:space="preserve"> יובל </w:t>
      </w:r>
      <w:r w:rsidRPr="00951CA0">
        <w:rPr>
          <w:rFonts w:hint="cs"/>
          <w:u w:val="single"/>
        </w:rPr>
        <w:t>III</w:t>
      </w:r>
      <w:r w:rsidRPr="00951CA0">
        <w:rPr>
          <w:rFonts w:hint="cs"/>
          <w:u w:val="single"/>
          <w:rtl/>
        </w:rPr>
        <w:t xml:space="preserve"> של 25 שנה מיולי 1994 עד יוני</w:t>
      </w:r>
      <w:r w:rsidR="00951CA0" w:rsidRPr="00951CA0">
        <w:rPr>
          <w:rFonts w:hint="cs"/>
          <w:u w:val="single"/>
          <w:rtl/>
        </w:rPr>
        <w:t xml:space="preserve"> 2019: </w:t>
      </w:r>
      <w:r w:rsidR="00951CA0" w:rsidRPr="00951CA0">
        <w:rPr>
          <w:rFonts w:hint="cs"/>
          <w:b/>
          <w:bCs/>
          <w:u w:val="single"/>
          <w:rtl/>
        </w:rPr>
        <w:t>ישראל</w:t>
      </w:r>
      <w:r w:rsidR="00951CA0" w:rsidRPr="00951CA0">
        <w:rPr>
          <w:rFonts w:hint="cs"/>
          <w:u w:val="single"/>
          <w:rtl/>
        </w:rPr>
        <w:t>, הנלחם באל-יטות, בטייקונים, בצורה ישרה</w:t>
      </w:r>
    </w:p>
    <w:p w:rsidR="00955CB0" w:rsidRDefault="00951CA0" w:rsidP="00A27598">
      <w:pPr>
        <w:rPr>
          <w:rtl/>
        </w:rPr>
      </w:pPr>
      <w:r w:rsidRPr="007F0323">
        <w:rPr>
          <w:color w:val="222222"/>
          <w:shd w:val="clear" w:color="auto" w:fill="FFFFFF"/>
          <w:rtl/>
        </w:rPr>
        <w:t>האיש אתו נלחם יעקב ויכול לו קורא ליעקב בשמו ומשנה אותו לישראל "כִּי-שָׂרִיתָ עִם-אֱלֹהִים וְעִם-אֲנָשִׁים, וַתּוּכָל</w:t>
      </w:r>
      <w:r w:rsidRPr="007F0323">
        <w:rPr>
          <w:color w:val="222222"/>
          <w:shd w:val="clear" w:color="auto" w:fill="FFFFFF"/>
        </w:rPr>
        <w:t xml:space="preserve">" </w:t>
      </w:r>
      <w:hyperlink r:id="rId6" w:tooltip="ספר בראשית" w:history="1">
        <w:r w:rsidRPr="007F0323">
          <w:rPr>
            <w:rStyle w:val="Hyperlink"/>
            <w:color w:val="5A3696"/>
            <w:shd w:val="clear" w:color="auto" w:fill="FFFFFF"/>
            <w:rtl/>
          </w:rPr>
          <w:t>בראשית</w:t>
        </w:r>
      </w:hyperlink>
      <w:r w:rsidRPr="007F0323">
        <w:rPr>
          <w:color w:val="222222"/>
          <w:shd w:val="clear" w:color="auto" w:fill="FFFFFF"/>
        </w:rPr>
        <w:t>, </w:t>
      </w:r>
      <w:hyperlink r:id="rId7" w:tooltip="s:בראשית לב/ניקוד" w:history="1">
        <w:r w:rsidRPr="007F0323">
          <w:rPr>
            <w:rStyle w:val="Hyperlink"/>
            <w:color w:val="663366"/>
            <w:shd w:val="clear" w:color="auto" w:fill="FFFFFF"/>
            <w:rtl/>
          </w:rPr>
          <w:t>ל"ב</w:t>
        </w:r>
      </w:hyperlink>
      <w:r w:rsidRPr="007F0323">
        <w:rPr>
          <w:color w:val="222222"/>
          <w:shd w:val="clear" w:color="auto" w:fill="FFFFFF"/>
        </w:rPr>
        <w:t>, </w:t>
      </w:r>
      <w:hyperlink r:id="rId8" w:tooltip="s:בראשית לב כט" w:history="1">
        <w:r w:rsidRPr="007F0323">
          <w:rPr>
            <w:rStyle w:val="Hyperlink"/>
            <w:color w:val="663366"/>
            <w:shd w:val="clear" w:color="auto" w:fill="FFFFFF"/>
            <w:rtl/>
          </w:rPr>
          <w:t>כ"ט</w:t>
        </w:r>
      </w:hyperlink>
      <w:r w:rsidR="007F0323">
        <w:rPr>
          <w:rFonts w:hint="cs"/>
          <w:rtl/>
        </w:rPr>
        <w:t>.</w:t>
      </w:r>
      <w:r w:rsidR="007F0323" w:rsidRPr="007F0323">
        <w:rPr>
          <w:rFonts w:hint="cs"/>
          <w:rtl/>
        </w:rPr>
        <w:t xml:space="preserve"> </w:t>
      </w:r>
      <w:r w:rsidR="007F0323">
        <w:rPr>
          <w:rFonts w:hint="cs"/>
          <w:rtl/>
        </w:rPr>
        <w:t>יולי 1994 - פרשיית הונאה אתית ע"י חברים רבי השפעה גרמה להפסד כספי כבד לבעלי מניות מיעוט רבים ומהתסכול של חוסר התוחלת בתגובה התגבשה החלטה לחפש פתרון גנרי אתי ונכתב מחזה אודיסאי "נלי דורון" - 1997. ובמקביל - בסיס עבודה ולימודים בפריס, פיתוח עסקים משנת 1994 וכתיבת תיזה באתיקה עסקית באוניברסיטת פריס מ-1997. קריאת מאות ספרים, צפיה במאות הצגות</w:t>
      </w:r>
      <w:r w:rsidR="00A27598">
        <w:rPr>
          <w:rFonts w:hint="cs"/>
          <w:rtl/>
        </w:rPr>
        <w:t>, סרטים, מופעים, הרצאות</w:t>
      </w:r>
      <w:r w:rsidR="007F0323">
        <w:rPr>
          <w:rFonts w:hint="cs"/>
          <w:rtl/>
        </w:rPr>
        <w:t xml:space="preserve">. דירקטור בתיאטרון חיפה. נישואי יוסי, הולדת תומר. ממרץ 2001 - פרסום תריסר ספרים באתיקה עסקית </w:t>
      </w:r>
      <w:r w:rsidR="007F0323">
        <w:rPr>
          <w:rtl/>
        </w:rPr>
        <w:t>–</w:t>
      </w:r>
      <w:r w:rsidR="007F0323">
        <w:rPr>
          <w:rFonts w:hint="cs"/>
          <w:rtl/>
        </w:rPr>
        <w:t xml:space="preserve"> אקדמיים, רומן ומחזה בישראל, ארצות הברית ואירופה. קבלת דוקטורט בהצטיינות במרץ 2004 באתיקה עסקית לבעלי מניות מיעוט ב- </w:t>
      </w:r>
      <w:r w:rsidR="007F0323">
        <w:rPr>
          <w:rFonts w:hint="cs"/>
        </w:rPr>
        <w:t>CNAM</w:t>
      </w:r>
      <w:r w:rsidR="007F0323">
        <w:rPr>
          <w:rFonts w:hint="cs"/>
          <w:rtl/>
        </w:rPr>
        <w:t xml:space="preserve"> בפריס. הוראה משנת 2004 באוניברסיטת חיפה, אינסאד, אוניברסיטת תל אביב, הטכניון, 17 מחזורים של האקדמיה הימית, המרכז האקדמי כרמל, מכללת רופין. נישואי אמיר ושירלי, הולדת דורון, אופיר, נוגה, איתי, נועם דוד, עידו ויעל. שבירת כתף שמאל, התחרשות ועוד.</w:t>
      </w:r>
      <w:r w:rsidR="00D11751">
        <w:rPr>
          <w:rFonts w:hint="cs"/>
          <w:rtl/>
        </w:rPr>
        <w:t xml:space="preserve"> </w:t>
      </w:r>
      <w:r w:rsidR="00955CB0">
        <w:rPr>
          <w:rFonts w:hint="cs"/>
          <w:rtl/>
        </w:rPr>
        <w:t xml:space="preserve">המשך קריאת ספרות יפה בכל השפות, צפיה בהצגות וסרטי מופת, שמיעת מגוון הרצאות. </w:t>
      </w:r>
      <w:r w:rsidR="00D11751">
        <w:rPr>
          <w:rFonts w:hint="cs"/>
          <w:rtl/>
        </w:rPr>
        <w:t xml:space="preserve">מ- 2012  </w:t>
      </w:r>
      <w:r w:rsidR="007F0323">
        <w:rPr>
          <w:rFonts w:hint="cs"/>
          <w:rtl/>
        </w:rPr>
        <w:t xml:space="preserve">כתיבת כ"א כרכים של ספרים דיגיטליים בנושאי אתיקה עסקית, צדק חברתי, קיימות, קפיטליזם, קודים אתיים, תרבות, שפות, ספרות, אוטוביוגרפיה, מאמרים, מסות, דרמה, מוסיקה, אמנות, ביוגרפיות, גיאוגרפיה, הסטוריה, פילוסופיה, ספר ילדים מאוייר ועוד, לרבות הספר החשוב ביותר </w:t>
      </w:r>
      <w:r w:rsidR="00D11751">
        <w:rPr>
          <w:rFonts w:hint="cs"/>
          <w:rtl/>
        </w:rPr>
        <w:t>"הרפובליקה השניה של ישראל", המהווה את השיא ביצירה מהתעסקות באתיקה לבעלי מניות מיעוט ועד כתיבת מורה נבוכים למדינת ישראל על יסודות חדשים ואתיים</w:t>
      </w:r>
      <w:r w:rsidR="007F0323">
        <w:rPr>
          <w:rFonts w:hint="cs"/>
          <w:rtl/>
        </w:rPr>
        <w:t xml:space="preserve">. </w:t>
      </w:r>
      <w:r w:rsidR="00D11751">
        <w:rPr>
          <w:rFonts w:hint="cs"/>
          <w:rtl/>
        </w:rPr>
        <w:t>כל זאת תוך מאבק עיקש, נון-קונפורמיסטי ובודד, כמעט בלי תומכים</w:t>
      </w:r>
      <w:r w:rsidR="00475C78">
        <w:rPr>
          <w:rFonts w:hint="cs"/>
          <w:rtl/>
        </w:rPr>
        <w:t>.</w:t>
      </w:r>
      <w:r w:rsidR="00955CB0">
        <w:rPr>
          <w:rFonts w:hint="cs"/>
          <w:rtl/>
        </w:rPr>
        <w:t xml:space="preserve"> סובלימציה של השם מז'אק</w:t>
      </w:r>
      <w:r w:rsidR="00A27598">
        <w:rPr>
          <w:rFonts w:hint="cs"/>
          <w:rtl/>
        </w:rPr>
        <w:t xml:space="preserve"> בוסרי</w:t>
      </w:r>
      <w:r w:rsidR="00955CB0">
        <w:rPr>
          <w:rFonts w:hint="cs"/>
          <w:rtl/>
        </w:rPr>
        <w:t xml:space="preserve"> ליעקב</w:t>
      </w:r>
      <w:r w:rsidR="00A27598">
        <w:rPr>
          <w:rFonts w:hint="cs"/>
          <w:rtl/>
        </w:rPr>
        <w:t xml:space="preserve"> הבוגר</w:t>
      </w:r>
      <w:r w:rsidR="00955CB0">
        <w:rPr>
          <w:rFonts w:hint="cs"/>
          <w:rtl/>
        </w:rPr>
        <w:t xml:space="preserve"> ובשיא ישראל</w:t>
      </w:r>
      <w:r w:rsidR="00A27598">
        <w:rPr>
          <w:rFonts w:hint="cs"/>
          <w:rtl/>
        </w:rPr>
        <w:t xml:space="preserve"> הבשל</w:t>
      </w:r>
      <w:r w:rsidR="00955CB0">
        <w:rPr>
          <w:rFonts w:hint="cs"/>
          <w:rtl/>
        </w:rPr>
        <w:t>.</w:t>
      </w:r>
    </w:p>
    <w:p w:rsidR="007F0323" w:rsidRDefault="00955CB0" w:rsidP="00E67C95">
      <w:pPr>
        <w:rPr>
          <w:u w:val="single"/>
          <w:rtl/>
        </w:rPr>
      </w:pPr>
      <w:r w:rsidRPr="00955CB0">
        <w:rPr>
          <w:rFonts w:hint="cs"/>
          <w:b/>
          <w:bCs/>
          <w:u w:val="single"/>
          <w:rtl/>
        </w:rPr>
        <w:t>בולטות או בלות</w:t>
      </w:r>
      <w:r w:rsidRPr="00955CB0">
        <w:rPr>
          <w:u w:val="single"/>
          <w:rtl/>
        </w:rPr>
        <w:t>–</w:t>
      </w:r>
      <w:r w:rsidRPr="00955CB0">
        <w:rPr>
          <w:rFonts w:hint="cs"/>
          <w:u w:val="single"/>
          <w:rtl/>
        </w:rPr>
        <w:t xml:space="preserve"> יובל </w:t>
      </w:r>
      <w:r w:rsidRPr="00955CB0">
        <w:rPr>
          <w:rFonts w:hint="cs"/>
          <w:u w:val="single"/>
        </w:rPr>
        <w:t>IV</w:t>
      </w:r>
      <w:r w:rsidRPr="00955CB0">
        <w:rPr>
          <w:rFonts w:hint="cs"/>
          <w:u w:val="single"/>
          <w:rtl/>
        </w:rPr>
        <w:t xml:space="preserve"> של 25 שנה מיוני 2019 עד יוני 2044: </w:t>
      </w:r>
      <w:hyperlink r:id="rId9" w:history="1">
        <w:r w:rsidR="00E67C95" w:rsidRPr="00E67C95">
          <w:rPr>
            <w:rStyle w:val="Hyperlink"/>
            <w:rFonts w:hint="cs"/>
            <w:b/>
            <w:bCs/>
            <w:rtl/>
          </w:rPr>
          <w:t>ישו</w:t>
        </w:r>
        <w:r w:rsidR="00E67C95" w:rsidRPr="00E67C95">
          <w:rPr>
            <w:rStyle w:val="Hyperlink"/>
            <w:rFonts w:hint="cs"/>
            <w:b/>
            <w:bCs/>
            <w:rtl/>
          </w:rPr>
          <w:t>ר</w:t>
        </w:r>
        <w:r w:rsidR="00E67C95" w:rsidRPr="00E67C95">
          <w:rPr>
            <w:rStyle w:val="Hyperlink"/>
            <w:rFonts w:hint="cs"/>
            <w:b/>
            <w:bCs/>
            <w:rtl/>
          </w:rPr>
          <w:t>ון</w:t>
        </w:r>
      </w:hyperlink>
      <w:r w:rsidRPr="00955CB0">
        <w:rPr>
          <w:rFonts w:hint="cs"/>
          <w:u w:val="single"/>
          <w:rtl/>
        </w:rPr>
        <w:t xml:space="preserve">, </w:t>
      </w:r>
      <w:r w:rsidR="00E67C95">
        <w:rPr>
          <w:rFonts w:hint="cs"/>
          <w:u w:val="single"/>
          <w:rtl/>
        </w:rPr>
        <w:t>ממצה את הפוטנציאל או</w:t>
      </w:r>
      <w:r w:rsidRPr="00955CB0">
        <w:rPr>
          <w:rFonts w:hint="cs"/>
          <w:u w:val="single"/>
          <w:rtl/>
        </w:rPr>
        <w:t xml:space="preserve"> מתבלה ומת</w:t>
      </w:r>
      <w:r w:rsidR="007F0323" w:rsidRPr="00955CB0">
        <w:rPr>
          <w:rFonts w:hint="cs"/>
          <w:u w:val="single"/>
          <w:rtl/>
        </w:rPr>
        <w:t xml:space="preserve"> </w:t>
      </w:r>
    </w:p>
    <w:p w:rsidR="00955CB0" w:rsidRPr="00C6477A" w:rsidRDefault="00C6477A" w:rsidP="00C6477A">
      <w:pPr>
        <w:rPr>
          <w:rtl/>
        </w:rPr>
      </w:pPr>
      <w:r>
        <w:rPr>
          <w:rFonts w:hint="cs"/>
          <w:rtl/>
        </w:rPr>
        <w:t>"יעקב בחינת הגוף, ישראל בחינת הנשמה, וישורון הוא התחברות הנשמה והגוף" (מלבי"ם).</w:t>
      </w:r>
      <w:r w:rsidR="00530B74">
        <w:rPr>
          <w:rFonts w:hint="cs"/>
          <w:rtl/>
        </w:rPr>
        <w:t xml:space="preserve"> </w:t>
      </w:r>
      <w:r>
        <w:rPr>
          <w:rFonts w:hint="cs"/>
          <w:rtl/>
        </w:rPr>
        <w:t>מיצוי</w:t>
      </w:r>
      <w:r w:rsidR="00955CB0">
        <w:rPr>
          <w:rFonts w:hint="cs"/>
          <w:rtl/>
        </w:rPr>
        <w:t xml:space="preserve"> הפוטנציאל של פרסום הספר</w:t>
      </w:r>
      <w:r w:rsidR="00530B74">
        <w:rPr>
          <w:rFonts w:hint="cs"/>
          <w:rtl/>
        </w:rPr>
        <w:t xml:space="preserve"> עם חזון</w:t>
      </w:r>
      <w:r w:rsidR="00955CB0">
        <w:rPr>
          <w:rFonts w:hint="cs"/>
          <w:rtl/>
        </w:rPr>
        <w:t xml:space="preserve"> "הרפובליקה השניה של ישראל" לקביעת גורלה של המדינה, של הספר הלימודי "קפיטליזם: משברים ופתרונות"</w:t>
      </w:r>
      <w:r w:rsidR="00530B74">
        <w:rPr>
          <w:rFonts w:hint="cs"/>
          <w:rtl/>
        </w:rPr>
        <w:t xml:space="preserve"> להוראה באוניברסיטאות בארץ ובחו"ל המונגשים לכבדי שמיעה בעקבות התגשמות התחזיות של משבר יום הדין שצפיתי עוד ב- 2009 לקראת 2020, של המחקר פורץ הדרך </w:t>
      </w:r>
      <w:r w:rsidR="00530B74">
        <w:rPr>
          <w:rFonts w:hint="cs"/>
        </w:rPr>
        <w:t>ACADEMIC PROOF THAT ETHICS PAYS</w:t>
      </w:r>
      <w:r w:rsidR="00805E2B">
        <w:rPr>
          <w:rFonts w:hint="cs"/>
          <w:rtl/>
        </w:rPr>
        <w:t xml:space="preserve">, המוכיח לראשונה בעולם שיש מתאם מובהק גין שגשוג כמותי וערכי והתנהגות אתית ברמה של מדינות, </w:t>
      </w:r>
      <w:r w:rsidR="00475C78">
        <w:rPr>
          <w:rFonts w:hint="cs"/>
          <w:rtl/>
        </w:rPr>
        <w:t xml:space="preserve">עד </w:t>
      </w:r>
      <w:r w:rsidR="00805E2B">
        <w:rPr>
          <w:rFonts w:hint="cs"/>
          <w:rtl/>
        </w:rPr>
        <w:t xml:space="preserve">להוכחה שהמתאם תקף לא רק לגבי מדינות אתיות אלא גם לשאר המדינות בהנחות שונות. שלושת הכיוונים האלה </w:t>
      </w:r>
      <w:r w:rsidR="00805E2B">
        <w:rPr>
          <w:rtl/>
        </w:rPr>
        <w:t>–</w:t>
      </w:r>
      <w:r w:rsidR="00805E2B">
        <w:rPr>
          <w:rFonts w:hint="cs"/>
          <w:rtl/>
        </w:rPr>
        <w:t xml:space="preserve"> עשיה ציבורית למען המדינה, הוראה במוסדות אקדמיים או מחקר אקדמי פורץ דרך</w:t>
      </w:r>
      <w:r w:rsidR="007A4657">
        <w:rPr>
          <w:rFonts w:hint="cs"/>
          <w:rtl/>
        </w:rPr>
        <w:t xml:space="preserve"> </w:t>
      </w:r>
      <w:r w:rsidR="007A4657">
        <w:rPr>
          <w:rtl/>
        </w:rPr>
        <w:t>–</w:t>
      </w:r>
      <w:r w:rsidR="007A4657">
        <w:rPr>
          <w:rFonts w:hint="cs"/>
          <w:rtl/>
        </w:rPr>
        <w:t xml:space="preserve"> עשויים להבשיל ולהפוך את כל העשיה שלי לבולטת</w:t>
      </w:r>
      <w:r w:rsidR="00AE0C84">
        <w:rPr>
          <w:rFonts w:hint="cs"/>
          <w:rtl/>
        </w:rPr>
        <w:t>, בכותרות</w:t>
      </w:r>
      <w:r w:rsidR="007A4657">
        <w:rPr>
          <w:rFonts w:hint="cs"/>
          <w:rtl/>
        </w:rPr>
        <w:t xml:space="preserve"> ומובילה אחרי שהייתה למעשה בצל</w:t>
      </w:r>
      <w:r w:rsidR="00FE2423">
        <w:rPr>
          <w:rFonts w:hint="cs"/>
          <w:rtl/>
        </w:rPr>
        <w:t xml:space="preserve"> במשך כל חיי, נאמן לסיסמא האפיקוראית שלי </w:t>
      </w:r>
      <w:r w:rsidR="00FE2423">
        <w:rPr>
          <w:rtl/>
        </w:rPr>
        <w:t>–</w:t>
      </w:r>
      <w:r w:rsidR="00FE2423">
        <w:rPr>
          <w:rFonts w:hint="cs"/>
          <w:rtl/>
        </w:rPr>
        <w:t xml:space="preserve"> </w:t>
      </w:r>
      <w:r w:rsidR="00FE2423">
        <w:rPr>
          <w:rFonts w:hint="cs"/>
        </w:rPr>
        <w:t>LATHE BIOSAS</w:t>
      </w:r>
      <w:r w:rsidR="00FE2423">
        <w:rPr>
          <w:rFonts w:hint="cs"/>
          <w:rtl/>
        </w:rPr>
        <w:t xml:space="preserve"> </w:t>
      </w:r>
      <w:r w:rsidR="00FE2423">
        <w:rPr>
          <w:rtl/>
        </w:rPr>
        <w:t>–</w:t>
      </w:r>
      <w:r w:rsidR="00FE2423">
        <w:rPr>
          <w:rFonts w:hint="cs"/>
          <w:rtl/>
        </w:rPr>
        <w:t xml:space="preserve"> חייה באלמוניות</w:t>
      </w:r>
      <w:r w:rsidR="00AE0C84">
        <w:rPr>
          <w:rFonts w:hint="cs"/>
          <w:rtl/>
        </w:rPr>
        <w:t xml:space="preserve">. ההכרה תגיע אמנם מאוחר מאוד </w:t>
      </w:r>
      <w:r w:rsidR="00AE0C84">
        <w:rPr>
          <w:rtl/>
        </w:rPr>
        <w:t>–</w:t>
      </w:r>
      <w:r w:rsidR="00AE0C84">
        <w:rPr>
          <w:rFonts w:hint="cs"/>
          <w:rtl/>
        </w:rPr>
        <w:t xml:space="preserve"> אחרי גיל 75 עם בריאות לא הכי טובה, אך טוב מאוחר מלעולם לא. </w:t>
      </w:r>
      <w:r w:rsidR="00AE0C84" w:rsidRPr="00AE0C84">
        <w:rPr>
          <w:rFonts w:hint="cs"/>
          <w:b/>
          <w:bCs/>
          <w:rtl/>
        </w:rPr>
        <w:t xml:space="preserve">האם </w:t>
      </w:r>
      <w:r w:rsidR="00AE0C84">
        <w:rPr>
          <w:rFonts w:hint="cs"/>
          <w:b/>
          <w:bCs/>
          <w:rtl/>
        </w:rPr>
        <w:t>זו</w:t>
      </w:r>
      <w:r w:rsidR="00AE0C84" w:rsidRPr="00AE0C84">
        <w:rPr>
          <w:rFonts w:hint="cs"/>
          <w:b/>
          <w:bCs/>
          <w:rtl/>
        </w:rPr>
        <w:t xml:space="preserve"> תהיה שירת הברבור שלי או שירת הבירבור?</w:t>
      </w:r>
      <w:r w:rsidR="00AE0C84">
        <w:rPr>
          <w:rFonts w:hint="cs"/>
          <w:b/>
          <w:bCs/>
          <w:rtl/>
        </w:rPr>
        <w:t xml:space="preserve"> האם זו תהיה פסגת הבולטות או תהום הבלות? האם היובל ה- </w:t>
      </w:r>
      <w:r w:rsidR="00AE0C84">
        <w:rPr>
          <w:rFonts w:hint="cs"/>
          <w:b/>
          <w:bCs/>
        </w:rPr>
        <w:t>IV</w:t>
      </w:r>
      <w:r w:rsidR="00AE0C84">
        <w:rPr>
          <w:rFonts w:hint="cs"/>
          <w:b/>
          <w:bCs/>
          <w:rtl/>
        </w:rPr>
        <w:t xml:space="preserve"> ימצה את </w:t>
      </w:r>
      <w:r w:rsidR="00CF579A">
        <w:rPr>
          <w:rFonts w:hint="cs"/>
          <w:b/>
          <w:bCs/>
          <w:rtl/>
        </w:rPr>
        <w:t xml:space="preserve">כל </w:t>
      </w:r>
      <w:r w:rsidR="00AE0C84">
        <w:rPr>
          <w:rFonts w:hint="cs"/>
          <w:b/>
          <w:bCs/>
          <w:rtl/>
        </w:rPr>
        <w:t>הפוטנציאל שלי?</w:t>
      </w:r>
    </w:p>
    <w:sectPr w:rsidR="00955CB0" w:rsidRPr="00C6477A" w:rsidSect="004506B9">
      <w:headerReference w:type="default" r:id="rId10"/>
      <w:pgSz w:w="11906" w:h="16838"/>
      <w:pgMar w:top="567" w:right="1418" w:bottom="340" w:left="1418"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B90" w:rsidRDefault="00D47B90" w:rsidP="00B7761A">
      <w:r>
        <w:separator/>
      </w:r>
    </w:p>
  </w:endnote>
  <w:endnote w:type="continuationSeparator" w:id="0">
    <w:p w:rsidR="00D47B90" w:rsidRDefault="00D47B90" w:rsidP="00B77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B90" w:rsidRDefault="00D47B90" w:rsidP="00B7761A">
      <w:r>
        <w:separator/>
      </w:r>
    </w:p>
  </w:footnote>
  <w:footnote w:type="continuationSeparator" w:id="0">
    <w:p w:rsidR="00D47B90" w:rsidRDefault="00D47B90" w:rsidP="00B77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764" w:rsidRDefault="003D2CD2" w:rsidP="00A47D33">
    <w:pPr>
      <w:pStyle w:val="Header"/>
      <w:jc w:val="center"/>
    </w:pPr>
    <w:fldSimple w:instr=" PAGE   \* MERGEFORMAT ">
      <w:r w:rsidR="00C6477A">
        <w:rPr>
          <w:noProof/>
          <w:rtl/>
        </w:rPr>
        <w:t>2</w:t>
      </w:r>
    </w:fldSimple>
  </w:p>
  <w:p w:rsidR="00B5182B" w:rsidRDefault="00B5182B" w:rsidP="00B776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275F7"/>
    <w:rsid w:val="00007ACE"/>
    <w:rsid w:val="000101E0"/>
    <w:rsid w:val="0001191B"/>
    <w:rsid w:val="00012602"/>
    <w:rsid w:val="0001301C"/>
    <w:rsid w:val="00023BEA"/>
    <w:rsid w:val="00041828"/>
    <w:rsid w:val="00042C04"/>
    <w:rsid w:val="000462CC"/>
    <w:rsid w:val="0004642D"/>
    <w:rsid w:val="000516AB"/>
    <w:rsid w:val="000625DE"/>
    <w:rsid w:val="000642E6"/>
    <w:rsid w:val="00065E7A"/>
    <w:rsid w:val="000673FF"/>
    <w:rsid w:val="0008038A"/>
    <w:rsid w:val="000805FC"/>
    <w:rsid w:val="00083FE1"/>
    <w:rsid w:val="00084861"/>
    <w:rsid w:val="00087D0F"/>
    <w:rsid w:val="000940DA"/>
    <w:rsid w:val="0009564F"/>
    <w:rsid w:val="000A01E9"/>
    <w:rsid w:val="000A2A23"/>
    <w:rsid w:val="000A2D12"/>
    <w:rsid w:val="000A4711"/>
    <w:rsid w:val="000A699E"/>
    <w:rsid w:val="000A7513"/>
    <w:rsid w:val="000C25CD"/>
    <w:rsid w:val="000C620D"/>
    <w:rsid w:val="000C6CC7"/>
    <w:rsid w:val="000D0EEC"/>
    <w:rsid w:val="000D0F44"/>
    <w:rsid w:val="000D116A"/>
    <w:rsid w:val="000D3C98"/>
    <w:rsid w:val="000D7F27"/>
    <w:rsid w:val="000E0A3E"/>
    <w:rsid w:val="000E122E"/>
    <w:rsid w:val="000E3669"/>
    <w:rsid w:val="000F4070"/>
    <w:rsid w:val="000F4207"/>
    <w:rsid w:val="000F7110"/>
    <w:rsid w:val="00106985"/>
    <w:rsid w:val="00110293"/>
    <w:rsid w:val="00114BD8"/>
    <w:rsid w:val="00120630"/>
    <w:rsid w:val="001243DE"/>
    <w:rsid w:val="00126FE7"/>
    <w:rsid w:val="001308B9"/>
    <w:rsid w:val="001336C1"/>
    <w:rsid w:val="00133C86"/>
    <w:rsid w:val="00140A62"/>
    <w:rsid w:val="001415D0"/>
    <w:rsid w:val="001430B5"/>
    <w:rsid w:val="001569D6"/>
    <w:rsid w:val="00166371"/>
    <w:rsid w:val="00167364"/>
    <w:rsid w:val="001674B6"/>
    <w:rsid w:val="00171E1C"/>
    <w:rsid w:val="00176728"/>
    <w:rsid w:val="00177AFB"/>
    <w:rsid w:val="00181E49"/>
    <w:rsid w:val="0018452D"/>
    <w:rsid w:val="00185922"/>
    <w:rsid w:val="001A080A"/>
    <w:rsid w:val="001B13C1"/>
    <w:rsid w:val="001B2EF6"/>
    <w:rsid w:val="001B3DEA"/>
    <w:rsid w:val="001B504B"/>
    <w:rsid w:val="001B63D4"/>
    <w:rsid w:val="001B7A37"/>
    <w:rsid w:val="001C0520"/>
    <w:rsid w:val="001C1F12"/>
    <w:rsid w:val="001C2FFF"/>
    <w:rsid w:val="001C3CBF"/>
    <w:rsid w:val="001C58D0"/>
    <w:rsid w:val="001D4C91"/>
    <w:rsid w:val="001D4E34"/>
    <w:rsid w:val="001E0537"/>
    <w:rsid w:val="001E07E8"/>
    <w:rsid w:val="001E152D"/>
    <w:rsid w:val="001E70E8"/>
    <w:rsid w:val="001E774F"/>
    <w:rsid w:val="0020683B"/>
    <w:rsid w:val="0021005C"/>
    <w:rsid w:val="002121E5"/>
    <w:rsid w:val="00216F4E"/>
    <w:rsid w:val="002209F4"/>
    <w:rsid w:val="00222B2C"/>
    <w:rsid w:val="00226F0D"/>
    <w:rsid w:val="00235793"/>
    <w:rsid w:val="00250875"/>
    <w:rsid w:val="002635E9"/>
    <w:rsid w:val="00264591"/>
    <w:rsid w:val="00266D49"/>
    <w:rsid w:val="00272EA3"/>
    <w:rsid w:val="0028712B"/>
    <w:rsid w:val="00290323"/>
    <w:rsid w:val="00293D77"/>
    <w:rsid w:val="002A1E02"/>
    <w:rsid w:val="002B3157"/>
    <w:rsid w:val="002B3AAE"/>
    <w:rsid w:val="002B3C15"/>
    <w:rsid w:val="002C4DBE"/>
    <w:rsid w:val="002C54F5"/>
    <w:rsid w:val="002C5F9E"/>
    <w:rsid w:val="002E08FA"/>
    <w:rsid w:val="002E1A9A"/>
    <w:rsid w:val="002E27D7"/>
    <w:rsid w:val="002E71BF"/>
    <w:rsid w:val="002E7515"/>
    <w:rsid w:val="002F26BF"/>
    <w:rsid w:val="002F31FA"/>
    <w:rsid w:val="002F3E89"/>
    <w:rsid w:val="00300561"/>
    <w:rsid w:val="00301109"/>
    <w:rsid w:val="00301EC0"/>
    <w:rsid w:val="003028FF"/>
    <w:rsid w:val="00305C8A"/>
    <w:rsid w:val="00310B44"/>
    <w:rsid w:val="003208CE"/>
    <w:rsid w:val="00323236"/>
    <w:rsid w:val="003254A3"/>
    <w:rsid w:val="00325F62"/>
    <w:rsid w:val="003452DD"/>
    <w:rsid w:val="0034653A"/>
    <w:rsid w:val="003564FC"/>
    <w:rsid w:val="003600A6"/>
    <w:rsid w:val="003601ED"/>
    <w:rsid w:val="00366311"/>
    <w:rsid w:val="00376239"/>
    <w:rsid w:val="00376C02"/>
    <w:rsid w:val="003855C4"/>
    <w:rsid w:val="00390551"/>
    <w:rsid w:val="0039125F"/>
    <w:rsid w:val="00394C37"/>
    <w:rsid w:val="003955D9"/>
    <w:rsid w:val="0039639E"/>
    <w:rsid w:val="003A19B5"/>
    <w:rsid w:val="003A1AC2"/>
    <w:rsid w:val="003A3C2B"/>
    <w:rsid w:val="003A5DE6"/>
    <w:rsid w:val="003A6401"/>
    <w:rsid w:val="003B032B"/>
    <w:rsid w:val="003B0E46"/>
    <w:rsid w:val="003B12A0"/>
    <w:rsid w:val="003B4368"/>
    <w:rsid w:val="003B47CE"/>
    <w:rsid w:val="003B47CF"/>
    <w:rsid w:val="003B4A9D"/>
    <w:rsid w:val="003B62FB"/>
    <w:rsid w:val="003B6716"/>
    <w:rsid w:val="003C1580"/>
    <w:rsid w:val="003D112F"/>
    <w:rsid w:val="003D2CD2"/>
    <w:rsid w:val="003D2F2C"/>
    <w:rsid w:val="003D46FB"/>
    <w:rsid w:val="003D6AAF"/>
    <w:rsid w:val="003E0FB3"/>
    <w:rsid w:val="003E4FEC"/>
    <w:rsid w:val="003E552D"/>
    <w:rsid w:val="003E695E"/>
    <w:rsid w:val="003F624B"/>
    <w:rsid w:val="00410313"/>
    <w:rsid w:val="00413BAA"/>
    <w:rsid w:val="00417316"/>
    <w:rsid w:val="00421230"/>
    <w:rsid w:val="004302BB"/>
    <w:rsid w:val="0043052D"/>
    <w:rsid w:val="00433E34"/>
    <w:rsid w:val="004409B6"/>
    <w:rsid w:val="00440FFE"/>
    <w:rsid w:val="004411CB"/>
    <w:rsid w:val="00442C72"/>
    <w:rsid w:val="0044372D"/>
    <w:rsid w:val="004458A2"/>
    <w:rsid w:val="00447FBE"/>
    <w:rsid w:val="004506B9"/>
    <w:rsid w:val="00451433"/>
    <w:rsid w:val="00454A62"/>
    <w:rsid w:val="00454AD7"/>
    <w:rsid w:val="004614C1"/>
    <w:rsid w:val="004628E5"/>
    <w:rsid w:val="004658AC"/>
    <w:rsid w:val="004659ED"/>
    <w:rsid w:val="00465F54"/>
    <w:rsid w:val="00470801"/>
    <w:rsid w:val="00475620"/>
    <w:rsid w:val="00475B39"/>
    <w:rsid w:val="00475C78"/>
    <w:rsid w:val="00476524"/>
    <w:rsid w:val="004849DB"/>
    <w:rsid w:val="0048549B"/>
    <w:rsid w:val="00487E58"/>
    <w:rsid w:val="00493733"/>
    <w:rsid w:val="00493CBA"/>
    <w:rsid w:val="004962F8"/>
    <w:rsid w:val="004A4977"/>
    <w:rsid w:val="004A4CC4"/>
    <w:rsid w:val="004C3B9E"/>
    <w:rsid w:val="004C78BE"/>
    <w:rsid w:val="004D430D"/>
    <w:rsid w:val="004D6EEE"/>
    <w:rsid w:val="004E04B6"/>
    <w:rsid w:val="004E08A7"/>
    <w:rsid w:val="004E08D3"/>
    <w:rsid w:val="004E42B0"/>
    <w:rsid w:val="004E4BCD"/>
    <w:rsid w:val="004E5023"/>
    <w:rsid w:val="004E65CC"/>
    <w:rsid w:val="004E7342"/>
    <w:rsid w:val="004F2DAC"/>
    <w:rsid w:val="004F5A2A"/>
    <w:rsid w:val="005006C4"/>
    <w:rsid w:val="00500F48"/>
    <w:rsid w:val="00501402"/>
    <w:rsid w:val="00503F4E"/>
    <w:rsid w:val="0050531F"/>
    <w:rsid w:val="005053CA"/>
    <w:rsid w:val="00513442"/>
    <w:rsid w:val="00526483"/>
    <w:rsid w:val="00527FAA"/>
    <w:rsid w:val="00530B74"/>
    <w:rsid w:val="005337C9"/>
    <w:rsid w:val="00540A3B"/>
    <w:rsid w:val="0054141C"/>
    <w:rsid w:val="005575B5"/>
    <w:rsid w:val="00561898"/>
    <w:rsid w:val="005638BD"/>
    <w:rsid w:val="005813BB"/>
    <w:rsid w:val="00583038"/>
    <w:rsid w:val="00586612"/>
    <w:rsid w:val="005905D0"/>
    <w:rsid w:val="00591604"/>
    <w:rsid w:val="00594947"/>
    <w:rsid w:val="00596437"/>
    <w:rsid w:val="00596C8C"/>
    <w:rsid w:val="00597C46"/>
    <w:rsid w:val="005A2D53"/>
    <w:rsid w:val="005A4599"/>
    <w:rsid w:val="005A5164"/>
    <w:rsid w:val="005C0F2C"/>
    <w:rsid w:val="005C1B8D"/>
    <w:rsid w:val="005C3955"/>
    <w:rsid w:val="005C41C4"/>
    <w:rsid w:val="005C50E8"/>
    <w:rsid w:val="005D11A8"/>
    <w:rsid w:val="005D18CF"/>
    <w:rsid w:val="005D3935"/>
    <w:rsid w:val="005E2B6B"/>
    <w:rsid w:val="005E4994"/>
    <w:rsid w:val="005E735D"/>
    <w:rsid w:val="005F191A"/>
    <w:rsid w:val="005F2D67"/>
    <w:rsid w:val="005F6634"/>
    <w:rsid w:val="00600B47"/>
    <w:rsid w:val="00603809"/>
    <w:rsid w:val="00604CB3"/>
    <w:rsid w:val="00607E24"/>
    <w:rsid w:val="00610B4E"/>
    <w:rsid w:val="00614620"/>
    <w:rsid w:val="00615E80"/>
    <w:rsid w:val="006200ED"/>
    <w:rsid w:val="00620424"/>
    <w:rsid w:val="006275F7"/>
    <w:rsid w:val="006277F0"/>
    <w:rsid w:val="00633B13"/>
    <w:rsid w:val="006341E9"/>
    <w:rsid w:val="00644278"/>
    <w:rsid w:val="00645042"/>
    <w:rsid w:val="00647E13"/>
    <w:rsid w:val="006560AB"/>
    <w:rsid w:val="00672B7A"/>
    <w:rsid w:val="00674466"/>
    <w:rsid w:val="00677597"/>
    <w:rsid w:val="006777E0"/>
    <w:rsid w:val="0068029C"/>
    <w:rsid w:val="00686F73"/>
    <w:rsid w:val="006A0E7D"/>
    <w:rsid w:val="006A3E88"/>
    <w:rsid w:val="006B0132"/>
    <w:rsid w:val="006B123F"/>
    <w:rsid w:val="006B4908"/>
    <w:rsid w:val="006B6D0F"/>
    <w:rsid w:val="006C433A"/>
    <w:rsid w:val="006C6972"/>
    <w:rsid w:val="006D450C"/>
    <w:rsid w:val="006D6D99"/>
    <w:rsid w:val="006E0E64"/>
    <w:rsid w:val="006E22BE"/>
    <w:rsid w:val="006E6B7E"/>
    <w:rsid w:val="006F650B"/>
    <w:rsid w:val="007008C0"/>
    <w:rsid w:val="00712D0B"/>
    <w:rsid w:val="00721BA3"/>
    <w:rsid w:val="007227A8"/>
    <w:rsid w:val="00724E14"/>
    <w:rsid w:val="007307D3"/>
    <w:rsid w:val="0073583E"/>
    <w:rsid w:val="00747DB3"/>
    <w:rsid w:val="00753BC6"/>
    <w:rsid w:val="007545AF"/>
    <w:rsid w:val="00766F73"/>
    <w:rsid w:val="007733C5"/>
    <w:rsid w:val="007752F7"/>
    <w:rsid w:val="0077631C"/>
    <w:rsid w:val="00776908"/>
    <w:rsid w:val="00776C2D"/>
    <w:rsid w:val="00776C42"/>
    <w:rsid w:val="0078151E"/>
    <w:rsid w:val="00781E90"/>
    <w:rsid w:val="00782022"/>
    <w:rsid w:val="00783DCE"/>
    <w:rsid w:val="00784062"/>
    <w:rsid w:val="00792870"/>
    <w:rsid w:val="00793F2B"/>
    <w:rsid w:val="0079635C"/>
    <w:rsid w:val="007A1BFC"/>
    <w:rsid w:val="007A4657"/>
    <w:rsid w:val="007A5994"/>
    <w:rsid w:val="007A6F2B"/>
    <w:rsid w:val="007A78FB"/>
    <w:rsid w:val="007B554A"/>
    <w:rsid w:val="007C043C"/>
    <w:rsid w:val="007C3899"/>
    <w:rsid w:val="007D4B58"/>
    <w:rsid w:val="007D6E6D"/>
    <w:rsid w:val="007D711E"/>
    <w:rsid w:val="007E2CE0"/>
    <w:rsid w:val="007E7F2B"/>
    <w:rsid w:val="007F0323"/>
    <w:rsid w:val="007F08DB"/>
    <w:rsid w:val="007F1803"/>
    <w:rsid w:val="007F4118"/>
    <w:rsid w:val="007F487A"/>
    <w:rsid w:val="008027AD"/>
    <w:rsid w:val="00804523"/>
    <w:rsid w:val="00805997"/>
    <w:rsid w:val="00805E2B"/>
    <w:rsid w:val="00810B01"/>
    <w:rsid w:val="00824D6D"/>
    <w:rsid w:val="00825291"/>
    <w:rsid w:val="00835049"/>
    <w:rsid w:val="00840752"/>
    <w:rsid w:val="008422D6"/>
    <w:rsid w:val="008453F6"/>
    <w:rsid w:val="00855C3D"/>
    <w:rsid w:val="00861B80"/>
    <w:rsid w:val="00862B90"/>
    <w:rsid w:val="00876BFB"/>
    <w:rsid w:val="00876C50"/>
    <w:rsid w:val="008833CA"/>
    <w:rsid w:val="00887927"/>
    <w:rsid w:val="00891253"/>
    <w:rsid w:val="00893F84"/>
    <w:rsid w:val="0089477E"/>
    <w:rsid w:val="008947DC"/>
    <w:rsid w:val="008A1380"/>
    <w:rsid w:val="008B2021"/>
    <w:rsid w:val="008C01ED"/>
    <w:rsid w:val="008C11BC"/>
    <w:rsid w:val="008C49D0"/>
    <w:rsid w:val="008C57B3"/>
    <w:rsid w:val="008D2B35"/>
    <w:rsid w:val="008D5B65"/>
    <w:rsid w:val="008E4BB9"/>
    <w:rsid w:val="008E5AB4"/>
    <w:rsid w:val="008F1864"/>
    <w:rsid w:val="008F4269"/>
    <w:rsid w:val="008F7A1E"/>
    <w:rsid w:val="00907D96"/>
    <w:rsid w:val="00911A0B"/>
    <w:rsid w:val="00911BFD"/>
    <w:rsid w:val="0091543F"/>
    <w:rsid w:val="0091676F"/>
    <w:rsid w:val="00920B1A"/>
    <w:rsid w:val="009228FA"/>
    <w:rsid w:val="009229A6"/>
    <w:rsid w:val="00927C2F"/>
    <w:rsid w:val="009369DB"/>
    <w:rsid w:val="009442F1"/>
    <w:rsid w:val="00946CA8"/>
    <w:rsid w:val="00951CA0"/>
    <w:rsid w:val="00955CB0"/>
    <w:rsid w:val="009570AE"/>
    <w:rsid w:val="0095784C"/>
    <w:rsid w:val="0096068C"/>
    <w:rsid w:val="00962987"/>
    <w:rsid w:val="00967796"/>
    <w:rsid w:val="00974787"/>
    <w:rsid w:val="00974827"/>
    <w:rsid w:val="009878C5"/>
    <w:rsid w:val="009935A0"/>
    <w:rsid w:val="00997540"/>
    <w:rsid w:val="009A1D68"/>
    <w:rsid w:val="009A237E"/>
    <w:rsid w:val="009A34FC"/>
    <w:rsid w:val="009A61FB"/>
    <w:rsid w:val="009B0C00"/>
    <w:rsid w:val="009B40B8"/>
    <w:rsid w:val="009B4C2A"/>
    <w:rsid w:val="009B7059"/>
    <w:rsid w:val="009D0BB8"/>
    <w:rsid w:val="009D57C0"/>
    <w:rsid w:val="009D6C59"/>
    <w:rsid w:val="009D7DC3"/>
    <w:rsid w:val="009E3F95"/>
    <w:rsid w:val="009E4F7C"/>
    <w:rsid w:val="009E6187"/>
    <w:rsid w:val="009F5547"/>
    <w:rsid w:val="009F719A"/>
    <w:rsid w:val="009F7F96"/>
    <w:rsid w:val="00A00814"/>
    <w:rsid w:val="00A025B7"/>
    <w:rsid w:val="00A0324C"/>
    <w:rsid w:val="00A0463F"/>
    <w:rsid w:val="00A20355"/>
    <w:rsid w:val="00A206A3"/>
    <w:rsid w:val="00A27598"/>
    <w:rsid w:val="00A30240"/>
    <w:rsid w:val="00A304FD"/>
    <w:rsid w:val="00A37268"/>
    <w:rsid w:val="00A47B47"/>
    <w:rsid w:val="00A47D33"/>
    <w:rsid w:val="00A537EB"/>
    <w:rsid w:val="00A61A64"/>
    <w:rsid w:val="00A64576"/>
    <w:rsid w:val="00A66D0E"/>
    <w:rsid w:val="00A71F02"/>
    <w:rsid w:val="00A7510C"/>
    <w:rsid w:val="00A77C79"/>
    <w:rsid w:val="00A841CC"/>
    <w:rsid w:val="00A84626"/>
    <w:rsid w:val="00A91FB3"/>
    <w:rsid w:val="00A94221"/>
    <w:rsid w:val="00AA10C9"/>
    <w:rsid w:val="00AA3390"/>
    <w:rsid w:val="00AB56FC"/>
    <w:rsid w:val="00AB74C6"/>
    <w:rsid w:val="00AC0A50"/>
    <w:rsid w:val="00AC2F9E"/>
    <w:rsid w:val="00AD0467"/>
    <w:rsid w:val="00AD0ADD"/>
    <w:rsid w:val="00AD534D"/>
    <w:rsid w:val="00AE0C84"/>
    <w:rsid w:val="00AE5561"/>
    <w:rsid w:val="00AF315D"/>
    <w:rsid w:val="00AF6583"/>
    <w:rsid w:val="00B01A0B"/>
    <w:rsid w:val="00B03608"/>
    <w:rsid w:val="00B03CC7"/>
    <w:rsid w:val="00B03D4F"/>
    <w:rsid w:val="00B04E62"/>
    <w:rsid w:val="00B156A6"/>
    <w:rsid w:val="00B21263"/>
    <w:rsid w:val="00B22E4F"/>
    <w:rsid w:val="00B30E60"/>
    <w:rsid w:val="00B3148D"/>
    <w:rsid w:val="00B31884"/>
    <w:rsid w:val="00B32002"/>
    <w:rsid w:val="00B32035"/>
    <w:rsid w:val="00B33099"/>
    <w:rsid w:val="00B350DA"/>
    <w:rsid w:val="00B35FD2"/>
    <w:rsid w:val="00B37135"/>
    <w:rsid w:val="00B417AE"/>
    <w:rsid w:val="00B428B1"/>
    <w:rsid w:val="00B43F5A"/>
    <w:rsid w:val="00B45FD2"/>
    <w:rsid w:val="00B46F83"/>
    <w:rsid w:val="00B50853"/>
    <w:rsid w:val="00B5182B"/>
    <w:rsid w:val="00B51FD3"/>
    <w:rsid w:val="00B54185"/>
    <w:rsid w:val="00B64A0C"/>
    <w:rsid w:val="00B663FE"/>
    <w:rsid w:val="00B7594A"/>
    <w:rsid w:val="00B7761A"/>
    <w:rsid w:val="00B77B44"/>
    <w:rsid w:val="00B80978"/>
    <w:rsid w:val="00B84C29"/>
    <w:rsid w:val="00B952FA"/>
    <w:rsid w:val="00B96697"/>
    <w:rsid w:val="00BA12D5"/>
    <w:rsid w:val="00BA1FFD"/>
    <w:rsid w:val="00BA373C"/>
    <w:rsid w:val="00BA37C5"/>
    <w:rsid w:val="00BB2A2F"/>
    <w:rsid w:val="00BB7AF2"/>
    <w:rsid w:val="00BC06EB"/>
    <w:rsid w:val="00BD6B44"/>
    <w:rsid w:val="00BD7B58"/>
    <w:rsid w:val="00BE0362"/>
    <w:rsid w:val="00BE723E"/>
    <w:rsid w:val="00BE7DFA"/>
    <w:rsid w:val="00BF58D1"/>
    <w:rsid w:val="00BF7899"/>
    <w:rsid w:val="00C01AB4"/>
    <w:rsid w:val="00C114B5"/>
    <w:rsid w:val="00C132C3"/>
    <w:rsid w:val="00C1336D"/>
    <w:rsid w:val="00C13564"/>
    <w:rsid w:val="00C16864"/>
    <w:rsid w:val="00C215EF"/>
    <w:rsid w:val="00C2389A"/>
    <w:rsid w:val="00C25E6E"/>
    <w:rsid w:val="00C26124"/>
    <w:rsid w:val="00C31498"/>
    <w:rsid w:val="00C35F64"/>
    <w:rsid w:val="00C37684"/>
    <w:rsid w:val="00C40BE2"/>
    <w:rsid w:val="00C45507"/>
    <w:rsid w:val="00C50E46"/>
    <w:rsid w:val="00C572A2"/>
    <w:rsid w:val="00C577A1"/>
    <w:rsid w:val="00C604F4"/>
    <w:rsid w:val="00C622E9"/>
    <w:rsid w:val="00C6477A"/>
    <w:rsid w:val="00C73687"/>
    <w:rsid w:val="00C740D0"/>
    <w:rsid w:val="00C744FD"/>
    <w:rsid w:val="00C8344F"/>
    <w:rsid w:val="00C87739"/>
    <w:rsid w:val="00C91371"/>
    <w:rsid w:val="00C95D3E"/>
    <w:rsid w:val="00CA5CC5"/>
    <w:rsid w:val="00CB1753"/>
    <w:rsid w:val="00CB34CC"/>
    <w:rsid w:val="00CB4F8A"/>
    <w:rsid w:val="00CB666A"/>
    <w:rsid w:val="00CC0B68"/>
    <w:rsid w:val="00CC14E9"/>
    <w:rsid w:val="00CC2250"/>
    <w:rsid w:val="00CC44DB"/>
    <w:rsid w:val="00CC734E"/>
    <w:rsid w:val="00CD1A5D"/>
    <w:rsid w:val="00CD22A8"/>
    <w:rsid w:val="00CD4EAF"/>
    <w:rsid w:val="00CD648E"/>
    <w:rsid w:val="00CE0CC2"/>
    <w:rsid w:val="00CF186D"/>
    <w:rsid w:val="00CF579A"/>
    <w:rsid w:val="00CF5FD0"/>
    <w:rsid w:val="00D0116E"/>
    <w:rsid w:val="00D05800"/>
    <w:rsid w:val="00D06E77"/>
    <w:rsid w:val="00D11751"/>
    <w:rsid w:val="00D24265"/>
    <w:rsid w:val="00D30ED2"/>
    <w:rsid w:val="00D33773"/>
    <w:rsid w:val="00D34DD3"/>
    <w:rsid w:val="00D3653A"/>
    <w:rsid w:val="00D3745B"/>
    <w:rsid w:val="00D37C6D"/>
    <w:rsid w:val="00D47B90"/>
    <w:rsid w:val="00D53E98"/>
    <w:rsid w:val="00D546C5"/>
    <w:rsid w:val="00D56498"/>
    <w:rsid w:val="00D5787C"/>
    <w:rsid w:val="00D707DB"/>
    <w:rsid w:val="00D765C9"/>
    <w:rsid w:val="00D76CC9"/>
    <w:rsid w:val="00D85D47"/>
    <w:rsid w:val="00D9487B"/>
    <w:rsid w:val="00D94CDA"/>
    <w:rsid w:val="00DB1D30"/>
    <w:rsid w:val="00DB6435"/>
    <w:rsid w:val="00DB7E9B"/>
    <w:rsid w:val="00DC14F8"/>
    <w:rsid w:val="00DC7069"/>
    <w:rsid w:val="00DC71CF"/>
    <w:rsid w:val="00DD13F0"/>
    <w:rsid w:val="00DE3B71"/>
    <w:rsid w:val="00DE68B1"/>
    <w:rsid w:val="00DF3590"/>
    <w:rsid w:val="00DF3CF6"/>
    <w:rsid w:val="00DF6B6F"/>
    <w:rsid w:val="00E01E55"/>
    <w:rsid w:val="00E0230A"/>
    <w:rsid w:val="00E02FF3"/>
    <w:rsid w:val="00E04F66"/>
    <w:rsid w:val="00E102CB"/>
    <w:rsid w:val="00E128FF"/>
    <w:rsid w:val="00E16350"/>
    <w:rsid w:val="00E21CBB"/>
    <w:rsid w:val="00E225C8"/>
    <w:rsid w:val="00E225F4"/>
    <w:rsid w:val="00E25ABB"/>
    <w:rsid w:val="00E310B2"/>
    <w:rsid w:val="00E34D66"/>
    <w:rsid w:val="00E36826"/>
    <w:rsid w:val="00E37115"/>
    <w:rsid w:val="00E4371D"/>
    <w:rsid w:val="00E459F8"/>
    <w:rsid w:val="00E476A0"/>
    <w:rsid w:val="00E576BE"/>
    <w:rsid w:val="00E60B29"/>
    <w:rsid w:val="00E67393"/>
    <w:rsid w:val="00E67C95"/>
    <w:rsid w:val="00E702C3"/>
    <w:rsid w:val="00E76338"/>
    <w:rsid w:val="00E77749"/>
    <w:rsid w:val="00EA1A6F"/>
    <w:rsid w:val="00EB06A0"/>
    <w:rsid w:val="00EB3821"/>
    <w:rsid w:val="00EB56FD"/>
    <w:rsid w:val="00EC0075"/>
    <w:rsid w:val="00EC2D0B"/>
    <w:rsid w:val="00EC680C"/>
    <w:rsid w:val="00EC7626"/>
    <w:rsid w:val="00ED278C"/>
    <w:rsid w:val="00ED3108"/>
    <w:rsid w:val="00ED3BF4"/>
    <w:rsid w:val="00ED402F"/>
    <w:rsid w:val="00ED4DE0"/>
    <w:rsid w:val="00EE348A"/>
    <w:rsid w:val="00EE5306"/>
    <w:rsid w:val="00EE60E0"/>
    <w:rsid w:val="00EF19E1"/>
    <w:rsid w:val="00EF51EC"/>
    <w:rsid w:val="00EF5F21"/>
    <w:rsid w:val="00EF6639"/>
    <w:rsid w:val="00EF6BE9"/>
    <w:rsid w:val="00F0426B"/>
    <w:rsid w:val="00F06673"/>
    <w:rsid w:val="00F1211A"/>
    <w:rsid w:val="00F12881"/>
    <w:rsid w:val="00F154B8"/>
    <w:rsid w:val="00F21625"/>
    <w:rsid w:val="00F22071"/>
    <w:rsid w:val="00F338C0"/>
    <w:rsid w:val="00F34842"/>
    <w:rsid w:val="00F42C46"/>
    <w:rsid w:val="00F55441"/>
    <w:rsid w:val="00F55907"/>
    <w:rsid w:val="00F62361"/>
    <w:rsid w:val="00F63C8A"/>
    <w:rsid w:val="00F70013"/>
    <w:rsid w:val="00F737DC"/>
    <w:rsid w:val="00F81B3B"/>
    <w:rsid w:val="00F836CF"/>
    <w:rsid w:val="00F8479D"/>
    <w:rsid w:val="00F86D13"/>
    <w:rsid w:val="00FA09A8"/>
    <w:rsid w:val="00FA3C41"/>
    <w:rsid w:val="00FA53E5"/>
    <w:rsid w:val="00FA71A4"/>
    <w:rsid w:val="00FB068B"/>
    <w:rsid w:val="00FB06BE"/>
    <w:rsid w:val="00FB3DD8"/>
    <w:rsid w:val="00FB7919"/>
    <w:rsid w:val="00FC02AA"/>
    <w:rsid w:val="00FC16C3"/>
    <w:rsid w:val="00FC64EF"/>
    <w:rsid w:val="00FC7835"/>
    <w:rsid w:val="00FD0335"/>
    <w:rsid w:val="00FD22B8"/>
    <w:rsid w:val="00FD6D1A"/>
    <w:rsid w:val="00FE226A"/>
    <w:rsid w:val="00FE2423"/>
    <w:rsid w:val="00FE3764"/>
    <w:rsid w:val="00FE46D6"/>
    <w:rsid w:val="00FE61F1"/>
    <w:rsid w:val="00FE6F17"/>
    <w:rsid w:val="00FF602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61A"/>
    <w:pPr>
      <w:bidi/>
      <w:spacing w:after="200"/>
      <w:jc w:val="both"/>
    </w:pPr>
    <w:rPr>
      <w:sz w:val="24"/>
      <w:szCs w:val="24"/>
    </w:rPr>
  </w:style>
  <w:style w:type="paragraph" w:styleId="Heading1">
    <w:name w:val="heading 1"/>
    <w:basedOn w:val="Normal"/>
    <w:next w:val="Normal"/>
    <w:link w:val="Heading1Char"/>
    <w:uiPriority w:val="9"/>
    <w:qFormat/>
    <w:rsid w:val="00C577A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C577A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577A1"/>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C577A1"/>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C577A1"/>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C577A1"/>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C577A1"/>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C577A1"/>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C577A1"/>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E98"/>
    <w:pPr>
      <w:tabs>
        <w:tab w:val="center" w:pos="4153"/>
        <w:tab w:val="right" w:pos="8306"/>
      </w:tabs>
      <w:spacing w:after="0"/>
    </w:pPr>
  </w:style>
  <w:style w:type="character" w:customStyle="1" w:styleId="HeaderChar">
    <w:name w:val="Header Char"/>
    <w:basedOn w:val="DefaultParagraphFont"/>
    <w:link w:val="Header"/>
    <w:uiPriority w:val="99"/>
    <w:rsid w:val="00D53E98"/>
  </w:style>
  <w:style w:type="paragraph" w:styleId="Footer">
    <w:name w:val="footer"/>
    <w:basedOn w:val="Normal"/>
    <w:link w:val="FooterChar"/>
    <w:uiPriority w:val="99"/>
    <w:semiHidden/>
    <w:unhideWhenUsed/>
    <w:rsid w:val="00D53E98"/>
    <w:pPr>
      <w:tabs>
        <w:tab w:val="center" w:pos="4153"/>
        <w:tab w:val="right" w:pos="8306"/>
      </w:tabs>
      <w:spacing w:after="0"/>
    </w:pPr>
  </w:style>
  <w:style w:type="character" w:customStyle="1" w:styleId="FooterChar">
    <w:name w:val="Footer Char"/>
    <w:basedOn w:val="DefaultParagraphFont"/>
    <w:link w:val="Footer"/>
    <w:uiPriority w:val="99"/>
    <w:semiHidden/>
    <w:rsid w:val="00D53E98"/>
  </w:style>
  <w:style w:type="paragraph" w:styleId="BalloonText">
    <w:name w:val="Balloon Text"/>
    <w:basedOn w:val="Normal"/>
    <w:link w:val="BalloonTextChar"/>
    <w:uiPriority w:val="99"/>
    <w:semiHidden/>
    <w:unhideWhenUsed/>
    <w:rsid w:val="00EF19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9E1"/>
    <w:rPr>
      <w:rFonts w:ascii="Tahoma" w:hAnsi="Tahoma" w:cs="Tahoma"/>
      <w:sz w:val="16"/>
      <w:szCs w:val="16"/>
    </w:rPr>
  </w:style>
  <w:style w:type="character" w:customStyle="1" w:styleId="authordescriptiontext1">
    <w:name w:val="author_description_text1"/>
    <w:basedOn w:val="DefaultParagraphFont"/>
    <w:rsid w:val="001C3CBF"/>
    <w:rPr>
      <w:rFonts w:ascii="Arial" w:hAnsi="Arial" w:cs="Arial" w:hint="default"/>
      <w:b w:val="0"/>
      <w:bCs w:val="0"/>
      <w:color w:val="444445"/>
    </w:rPr>
  </w:style>
  <w:style w:type="character" w:customStyle="1" w:styleId="Heading1Char">
    <w:name w:val="Heading 1 Char"/>
    <w:basedOn w:val="DefaultParagraphFont"/>
    <w:link w:val="Heading1"/>
    <w:uiPriority w:val="9"/>
    <w:rsid w:val="00C577A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C577A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C577A1"/>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uiPriority w:val="9"/>
    <w:semiHidden/>
    <w:rsid w:val="00C577A1"/>
    <w:rPr>
      <w:rFonts w:ascii="Cambria" w:eastAsia="Times New Roman" w:hAnsi="Cambria" w:cs="Times New Roman"/>
      <w:b/>
      <w:bCs/>
      <w:i/>
      <w:iCs/>
      <w:color w:val="4F81BD"/>
      <w:sz w:val="22"/>
      <w:szCs w:val="22"/>
    </w:rPr>
  </w:style>
  <w:style w:type="character" w:customStyle="1" w:styleId="Heading5Char">
    <w:name w:val="Heading 5 Char"/>
    <w:basedOn w:val="DefaultParagraphFont"/>
    <w:link w:val="Heading5"/>
    <w:uiPriority w:val="9"/>
    <w:semiHidden/>
    <w:rsid w:val="00C577A1"/>
    <w:rPr>
      <w:rFonts w:ascii="Cambria" w:eastAsia="Times New Roman" w:hAnsi="Cambria" w:cs="Times New Roman"/>
      <w:color w:val="243F60"/>
      <w:sz w:val="22"/>
      <w:szCs w:val="22"/>
    </w:rPr>
  </w:style>
  <w:style w:type="character" w:customStyle="1" w:styleId="Heading6Char">
    <w:name w:val="Heading 6 Char"/>
    <w:basedOn w:val="DefaultParagraphFont"/>
    <w:link w:val="Heading6"/>
    <w:uiPriority w:val="9"/>
    <w:semiHidden/>
    <w:rsid w:val="00C577A1"/>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semiHidden/>
    <w:rsid w:val="00C577A1"/>
    <w:rPr>
      <w:rFonts w:ascii="Cambria" w:eastAsia="Times New Roman" w:hAnsi="Cambria" w:cs="Times New Roman"/>
      <w:i/>
      <w:iCs/>
      <w:color w:val="404040"/>
      <w:sz w:val="22"/>
      <w:szCs w:val="22"/>
    </w:rPr>
  </w:style>
  <w:style w:type="character" w:customStyle="1" w:styleId="Heading8Char">
    <w:name w:val="Heading 8 Char"/>
    <w:basedOn w:val="DefaultParagraphFont"/>
    <w:link w:val="Heading8"/>
    <w:uiPriority w:val="9"/>
    <w:semiHidden/>
    <w:rsid w:val="00C577A1"/>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C577A1"/>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C577A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C577A1"/>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C577A1"/>
    <w:pPr>
      <w:numPr>
        <w:ilvl w:val="1"/>
      </w:numPr>
    </w:pPr>
    <w:rPr>
      <w:rFonts w:ascii="Cambria" w:eastAsia="Times New Roman" w:hAnsi="Cambria"/>
      <w:i/>
      <w:iCs/>
      <w:color w:val="4F81BD"/>
      <w:spacing w:val="15"/>
    </w:rPr>
  </w:style>
  <w:style w:type="character" w:customStyle="1" w:styleId="SubtitleChar">
    <w:name w:val="Subtitle Char"/>
    <w:basedOn w:val="DefaultParagraphFont"/>
    <w:link w:val="Subtitle"/>
    <w:uiPriority w:val="11"/>
    <w:rsid w:val="00C577A1"/>
    <w:rPr>
      <w:rFonts w:ascii="Cambria" w:eastAsia="Times New Roman" w:hAnsi="Cambria" w:cs="Times New Roman"/>
      <w:i/>
      <w:iCs/>
      <w:color w:val="4F81BD"/>
      <w:spacing w:val="15"/>
    </w:rPr>
  </w:style>
  <w:style w:type="character" w:styleId="Strong">
    <w:name w:val="Strong"/>
    <w:uiPriority w:val="22"/>
    <w:qFormat/>
    <w:rsid w:val="00C577A1"/>
    <w:rPr>
      <w:b/>
      <w:bCs/>
    </w:rPr>
  </w:style>
  <w:style w:type="character" w:styleId="Emphasis">
    <w:name w:val="Emphasis"/>
    <w:uiPriority w:val="20"/>
    <w:qFormat/>
    <w:rsid w:val="00C577A1"/>
    <w:rPr>
      <w:i/>
      <w:iCs/>
    </w:rPr>
  </w:style>
  <w:style w:type="paragraph" w:styleId="NoSpacing">
    <w:name w:val="No Spacing"/>
    <w:basedOn w:val="Normal"/>
    <w:uiPriority w:val="1"/>
    <w:qFormat/>
    <w:rsid w:val="00C577A1"/>
    <w:pPr>
      <w:spacing w:after="0"/>
    </w:pPr>
  </w:style>
  <w:style w:type="paragraph" w:styleId="ListParagraph">
    <w:name w:val="List Paragraph"/>
    <w:basedOn w:val="Normal"/>
    <w:uiPriority w:val="34"/>
    <w:qFormat/>
    <w:rsid w:val="00C577A1"/>
    <w:pPr>
      <w:ind w:left="720"/>
      <w:contextualSpacing/>
    </w:pPr>
  </w:style>
  <w:style w:type="paragraph" w:styleId="Quote">
    <w:name w:val="Quote"/>
    <w:basedOn w:val="Normal"/>
    <w:next w:val="Normal"/>
    <w:link w:val="QuoteChar"/>
    <w:uiPriority w:val="29"/>
    <w:qFormat/>
    <w:rsid w:val="00C577A1"/>
    <w:rPr>
      <w:i/>
      <w:iCs/>
      <w:color w:val="000000"/>
    </w:rPr>
  </w:style>
  <w:style w:type="character" w:customStyle="1" w:styleId="QuoteChar">
    <w:name w:val="Quote Char"/>
    <w:basedOn w:val="DefaultParagraphFont"/>
    <w:link w:val="Quote"/>
    <w:uiPriority w:val="29"/>
    <w:rsid w:val="00C577A1"/>
    <w:rPr>
      <w:i/>
      <w:iCs/>
      <w:color w:val="000000"/>
      <w:sz w:val="22"/>
      <w:szCs w:val="22"/>
    </w:rPr>
  </w:style>
  <w:style w:type="paragraph" w:styleId="IntenseQuote">
    <w:name w:val="Intense Quote"/>
    <w:basedOn w:val="Normal"/>
    <w:next w:val="Normal"/>
    <w:link w:val="IntenseQuoteChar"/>
    <w:uiPriority w:val="30"/>
    <w:qFormat/>
    <w:rsid w:val="00C577A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577A1"/>
    <w:rPr>
      <w:b/>
      <w:bCs/>
      <w:i/>
      <w:iCs/>
      <w:color w:val="4F81BD"/>
      <w:sz w:val="22"/>
      <w:szCs w:val="22"/>
    </w:rPr>
  </w:style>
  <w:style w:type="character" w:styleId="SubtleEmphasis">
    <w:name w:val="Subtle Emphasis"/>
    <w:uiPriority w:val="19"/>
    <w:qFormat/>
    <w:rsid w:val="00C577A1"/>
    <w:rPr>
      <w:i/>
      <w:iCs/>
      <w:color w:val="808080"/>
    </w:rPr>
  </w:style>
  <w:style w:type="character" w:styleId="IntenseEmphasis">
    <w:name w:val="Intense Emphasis"/>
    <w:uiPriority w:val="21"/>
    <w:qFormat/>
    <w:rsid w:val="00C577A1"/>
    <w:rPr>
      <w:b/>
      <w:bCs/>
      <w:i/>
      <w:iCs/>
      <w:color w:val="4F81BD"/>
    </w:rPr>
  </w:style>
  <w:style w:type="character" w:styleId="SubtleReference">
    <w:name w:val="Subtle Reference"/>
    <w:uiPriority w:val="31"/>
    <w:qFormat/>
    <w:rsid w:val="00C577A1"/>
    <w:rPr>
      <w:smallCaps/>
      <w:color w:val="C0504D"/>
      <w:u w:val="single"/>
    </w:rPr>
  </w:style>
  <w:style w:type="character" w:styleId="IntenseReference">
    <w:name w:val="Intense Reference"/>
    <w:uiPriority w:val="32"/>
    <w:qFormat/>
    <w:rsid w:val="00C577A1"/>
    <w:rPr>
      <w:b/>
      <w:bCs/>
      <w:smallCaps/>
      <w:color w:val="C0504D"/>
      <w:spacing w:val="5"/>
      <w:u w:val="single"/>
    </w:rPr>
  </w:style>
  <w:style w:type="character" w:styleId="BookTitle">
    <w:name w:val="Book Title"/>
    <w:uiPriority w:val="33"/>
    <w:qFormat/>
    <w:rsid w:val="00C577A1"/>
    <w:rPr>
      <w:b/>
      <w:bCs/>
      <w:smallCaps/>
      <w:spacing w:val="5"/>
    </w:rPr>
  </w:style>
  <w:style w:type="paragraph" w:styleId="TOCHeading">
    <w:name w:val="TOC Heading"/>
    <w:basedOn w:val="Heading1"/>
    <w:next w:val="Normal"/>
    <w:uiPriority w:val="39"/>
    <w:semiHidden/>
    <w:unhideWhenUsed/>
    <w:qFormat/>
    <w:rsid w:val="00C577A1"/>
    <w:pPr>
      <w:outlineLvl w:val="9"/>
    </w:pPr>
  </w:style>
  <w:style w:type="character" w:styleId="HTMLCite">
    <w:name w:val="HTML Cite"/>
    <w:basedOn w:val="DefaultParagraphFont"/>
    <w:uiPriority w:val="99"/>
    <w:semiHidden/>
    <w:unhideWhenUsed/>
    <w:rsid w:val="00B51FD3"/>
    <w:rPr>
      <w:i/>
      <w:iCs/>
    </w:rPr>
  </w:style>
  <w:style w:type="paragraph" w:customStyle="1" w:styleId="Style1">
    <w:name w:val="Style1"/>
    <w:basedOn w:val="Normal"/>
    <w:link w:val="Style1Char"/>
    <w:qFormat/>
    <w:rsid w:val="00A47D33"/>
  </w:style>
  <w:style w:type="paragraph" w:customStyle="1" w:styleId="Style2">
    <w:name w:val="Style2"/>
    <w:basedOn w:val="Normal"/>
    <w:link w:val="Style2Char"/>
    <w:autoRedefine/>
    <w:qFormat/>
    <w:rsid w:val="007A1BFC"/>
  </w:style>
  <w:style w:type="character" w:customStyle="1" w:styleId="Style1Char">
    <w:name w:val="Style1 Char"/>
    <w:basedOn w:val="DefaultParagraphFont"/>
    <w:link w:val="Style1"/>
    <w:rsid w:val="00A47D33"/>
  </w:style>
  <w:style w:type="paragraph" w:customStyle="1" w:styleId="Style3">
    <w:name w:val="Style3"/>
    <w:basedOn w:val="Normal"/>
    <w:link w:val="Style3Char"/>
    <w:autoRedefine/>
    <w:qFormat/>
    <w:rsid w:val="0028712B"/>
  </w:style>
  <w:style w:type="character" w:customStyle="1" w:styleId="Style2Char">
    <w:name w:val="Style2 Char"/>
    <w:basedOn w:val="DefaultParagraphFont"/>
    <w:link w:val="Style2"/>
    <w:rsid w:val="007A1BFC"/>
  </w:style>
  <w:style w:type="character" w:customStyle="1" w:styleId="Style3Char">
    <w:name w:val="Style3 Char"/>
    <w:basedOn w:val="DefaultParagraphFont"/>
    <w:link w:val="Style3"/>
    <w:rsid w:val="0028712B"/>
  </w:style>
  <w:style w:type="character" w:styleId="Hyperlink">
    <w:name w:val="Hyperlink"/>
    <w:basedOn w:val="DefaultParagraphFont"/>
    <w:uiPriority w:val="99"/>
    <w:unhideWhenUsed/>
    <w:rsid w:val="00951CA0"/>
    <w:rPr>
      <w:color w:val="0000FF"/>
      <w:u w:val="single"/>
    </w:rPr>
  </w:style>
  <w:style w:type="character" w:styleId="FollowedHyperlink">
    <w:name w:val="FollowedHyperlink"/>
    <w:basedOn w:val="DefaultParagraphFont"/>
    <w:uiPriority w:val="99"/>
    <w:semiHidden/>
    <w:unhideWhenUsed/>
    <w:rsid w:val="00E67C9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4459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wikisource.org/wiki/%D7%91%D7%A8%D7%90%D7%A9%D7%99%D7%AA_%D7%9C%D7%91_%D7%9B%D7%98" TargetMode="External"/><Relationship Id="rId3" Type="http://schemas.openxmlformats.org/officeDocument/2006/relationships/webSettings" Target="webSettings.xml"/><Relationship Id="rId7" Type="http://schemas.openxmlformats.org/officeDocument/2006/relationships/hyperlink" Target="https://he.wikisource.org/wiki/%D7%91%D7%A8%D7%90%D7%A9%D7%99%D7%AA_%D7%9C%D7%91/%D7%A0%D7%99%D7%A7%D7%95%D7%9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michlol.org.il/%D7%A1%D7%A4%D7%A8_%D7%91%D7%A8%D7%90%D7%A9%D7%99%D7%A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spaklaria.info/010_YOD/%D7%99%D7%A9%D7%95%D7%A8%D7%95%D7%9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1594</Words>
  <Characters>7971</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dc:creator>
  <cp:lastModifiedBy>Cori</cp:lastModifiedBy>
  <cp:revision>2</cp:revision>
  <cp:lastPrinted>2019-02-14T13:19:00Z</cp:lastPrinted>
  <dcterms:created xsi:type="dcterms:W3CDTF">2019-02-14T13:38:00Z</dcterms:created>
  <dcterms:modified xsi:type="dcterms:W3CDTF">2019-02-14T13:38:00Z</dcterms:modified>
</cp:coreProperties>
</file>