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F8" w:rsidRDefault="00BE08F8" w:rsidP="00BE08F8">
      <w:pPr>
        <w:jc w:val="center"/>
        <w:rPr>
          <w:rtl/>
        </w:rPr>
      </w:pPr>
      <w:r>
        <w:rPr>
          <w:rFonts w:hint="cs"/>
          <w:sz w:val="40"/>
          <w:szCs w:val="40"/>
          <w:rtl/>
        </w:rPr>
        <w:t>עיקרי מצע תנועת הרפובליקה השניה של ישראל</w:t>
      </w:r>
    </w:p>
    <w:p w:rsidR="00BE08F8" w:rsidRDefault="00BE08F8" w:rsidP="00BE08F8">
      <w:pPr>
        <w:rPr>
          <w:rFonts w:hint="cs"/>
          <w:rtl/>
        </w:rPr>
      </w:pPr>
    </w:p>
    <w:p w:rsidR="0010638E" w:rsidRDefault="0010638E" w:rsidP="00BE08F8">
      <w:pPr>
        <w:rPr>
          <w:rtl/>
        </w:rPr>
      </w:pPr>
    </w:p>
    <w:p w:rsidR="000F76F6" w:rsidRDefault="00BE08F8" w:rsidP="0010638E">
      <w:pPr>
        <w:rPr>
          <w:b/>
          <w:bCs/>
          <w:rtl/>
        </w:rPr>
      </w:pPr>
      <w:r>
        <w:rPr>
          <w:rFonts w:hint="cs"/>
          <w:b/>
          <w:bCs/>
          <w:rtl/>
        </w:rPr>
        <w:t xml:space="preserve">עיקרי המצע הוצגו לראשונה </w:t>
      </w:r>
      <w:r w:rsidR="0010638E">
        <w:rPr>
          <w:rFonts w:hint="cs"/>
          <w:b/>
          <w:bCs/>
          <w:rtl/>
        </w:rPr>
        <w:t>ב-</w:t>
      </w:r>
      <w:r>
        <w:rPr>
          <w:rFonts w:hint="cs"/>
          <w:b/>
          <w:bCs/>
          <w:rtl/>
        </w:rPr>
        <w:t xml:space="preserve"> 2009.</w:t>
      </w:r>
      <w:r>
        <w:rPr>
          <w:b/>
          <w:bCs/>
        </w:rPr>
        <w:t xml:space="preserve"> </w:t>
      </w:r>
      <w:r>
        <w:rPr>
          <w:rFonts w:hint="cs"/>
          <w:b/>
          <w:bCs/>
          <w:rtl/>
        </w:rPr>
        <w:t>הם היוו בסיס לסדרה של מאמרים ולספר</w:t>
      </w:r>
      <w:r w:rsidR="007A36E3">
        <w:rPr>
          <w:rFonts w:hint="cs"/>
          <w:b/>
          <w:bCs/>
          <w:rtl/>
        </w:rPr>
        <w:t xml:space="preserve"> של יעקב קורי</w:t>
      </w:r>
      <w:r>
        <w:rPr>
          <w:rFonts w:hint="cs"/>
          <w:b/>
          <w:bCs/>
          <w:rtl/>
        </w:rPr>
        <w:t xml:space="preserve"> שפורסם ב- 2018</w:t>
      </w:r>
      <w:r w:rsidR="000D7194">
        <w:rPr>
          <w:rFonts w:hint="cs"/>
          <w:b/>
          <w:bCs/>
          <w:rtl/>
        </w:rPr>
        <w:t xml:space="preserve"> בעברית ובאנגלית</w:t>
      </w:r>
      <w:r w:rsidR="007A36E3">
        <w:rPr>
          <w:rFonts w:hint="cs"/>
          <w:b/>
          <w:bCs/>
          <w:rtl/>
        </w:rPr>
        <w:t>,</w:t>
      </w:r>
      <w:r w:rsidR="000D7194">
        <w:rPr>
          <w:rFonts w:hint="cs"/>
          <w:b/>
          <w:bCs/>
          <w:rtl/>
        </w:rPr>
        <w:t xml:space="preserve"> באתרים רבים ובתפוצה רחבה </w:t>
      </w:r>
      <w:hyperlink r:id="rId6" w:tgtFrame="_self" w:history="1">
        <w:r w:rsidR="000F76F6" w:rsidRPr="000F76F6">
          <w:rPr>
            <w:rStyle w:val="Hyperlink"/>
            <w:b/>
            <w:bCs/>
          </w:rPr>
          <w:t>Hebrew</w:t>
        </w:r>
      </w:hyperlink>
      <w:r w:rsidR="000F76F6">
        <w:rPr>
          <w:rFonts w:hint="cs"/>
          <w:b/>
          <w:bCs/>
          <w:rtl/>
        </w:rPr>
        <w:t xml:space="preserve"> .</w:t>
      </w:r>
      <w:r w:rsidR="000F76F6" w:rsidRPr="000F76F6">
        <w:rPr>
          <w:rFonts w:hint="cs"/>
          <w:b/>
          <w:bCs/>
          <w:rtl/>
        </w:rPr>
        <w:t xml:space="preserve"> </w:t>
      </w:r>
      <w:r w:rsidR="007A36E3">
        <w:rPr>
          <w:rFonts w:hint="cs"/>
          <w:b/>
          <w:bCs/>
          <w:rtl/>
        </w:rPr>
        <w:t>על רקע המשבר הקיומי הפוקד כיום את ישראל, שהוא משטרי, כלכלי, חברתי וערכי</w:t>
      </w:r>
      <w:r w:rsidR="0010638E">
        <w:rPr>
          <w:rFonts w:hint="cs"/>
          <w:b/>
          <w:bCs/>
          <w:rtl/>
        </w:rPr>
        <w:t>, יש צורך לחשיבה מחוץ לדפוסים המקובלים שרק יובילו אותנו מבחירות לבחירות לשפל ללא תקדים, אם לא נשנה מהיסוד את פני המדינה. להלן המצע המעודכן ל-</w:t>
      </w:r>
      <w:r w:rsidR="000F76F6">
        <w:rPr>
          <w:rFonts w:hint="cs"/>
          <w:b/>
          <w:bCs/>
          <w:rtl/>
        </w:rPr>
        <w:t xml:space="preserve"> 2020:</w:t>
      </w:r>
    </w:p>
    <w:p w:rsidR="00BE08F8" w:rsidRDefault="00BE08F8" w:rsidP="00D32A05">
      <w:pPr>
        <w:rPr>
          <w:rFonts w:hint="cs"/>
          <w:rtl/>
        </w:rPr>
      </w:pPr>
      <w:r>
        <w:rPr>
          <w:rFonts w:hint="cs"/>
          <w:b/>
          <w:bCs/>
          <w:rtl/>
        </w:rPr>
        <w:t>מבוא</w:t>
      </w:r>
      <w:r>
        <w:rPr>
          <w:rFonts w:hint="cs"/>
          <w:rtl/>
        </w:rPr>
        <w:t xml:space="preserve">: תנועת הרפובליקה השניה של ישראל היא תנועה עממית חוץ פרלמנטרית שנועדה לשנות מהיסוד בדרכים דמוקרטיות את פני המדינה בכל המישורים ולהציב בראש סדר הקדימויות את הצדק החברתי, היושרה, השוויון, איכות הסביבה ואיכות החיים של כל התושבים. התנועה </w:t>
      </w:r>
      <w:r w:rsidR="00A10A97">
        <w:rPr>
          <w:rFonts w:hint="cs"/>
          <w:rtl/>
        </w:rPr>
        <w:t>דואגת לאינטרסים של</w:t>
      </w:r>
      <w:r>
        <w:rPr>
          <w:rFonts w:hint="cs"/>
          <w:rtl/>
        </w:rPr>
        <w:t xml:space="preserve"> חילוניים ודתיים, מתנחלים ויונים, יהודים וערבים, נשים וגברים, מעמד הביניים עשירים ועניים, אנשי פריפריה ומרכז, אנשי עסקים</w:t>
      </w:r>
      <w:r w:rsidR="005D5608">
        <w:rPr>
          <w:rFonts w:hint="cs"/>
          <w:rtl/>
        </w:rPr>
        <w:t xml:space="preserve"> ו</w:t>
      </w:r>
      <w:r>
        <w:rPr>
          <w:rFonts w:hint="cs"/>
          <w:rtl/>
        </w:rPr>
        <w:t xml:space="preserve">אקדמיה, אנשי </w:t>
      </w:r>
      <w:r w:rsidR="005D5608">
        <w:rPr>
          <w:rFonts w:hint="cs"/>
          <w:rtl/>
        </w:rPr>
        <w:t xml:space="preserve">רוח והמגזר השלישי, </w:t>
      </w:r>
      <w:r w:rsidR="00A10A97">
        <w:rPr>
          <w:rFonts w:hint="cs"/>
          <w:rtl/>
        </w:rPr>
        <w:t>ל</w:t>
      </w:r>
      <w:r w:rsidR="005D5608">
        <w:rPr>
          <w:rFonts w:hint="cs"/>
          <w:rtl/>
        </w:rPr>
        <w:t xml:space="preserve">השגת </w:t>
      </w:r>
      <w:r w:rsidR="00A10A97">
        <w:rPr>
          <w:rFonts w:hint="cs"/>
          <w:rtl/>
        </w:rPr>
        <w:t xml:space="preserve">רווחת כלל </w:t>
      </w:r>
      <w:r w:rsidR="00D27FBA">
        <w:rPr>
          <w:rFonts w:hint="cs"/>
          <w:rtl/>
        </w:rPr>
        <w:t>האוכלוסיה</w:t>
      </w:r>
      <w:r w:rsidR="00963E16">
        <w:rPr>
          <w:rFonts w:hint="cs"/>
          <w:rtl/>
        </w:rPr>
        <w:t xml:space="preserve">, על בסיס אתוס אחיד, </w:t>
      </w:r>
      <w:r w:rsidR="005D5608">
        <w:rPr>
          <w:rFonts w:hint="cs"/>
          <w:rtl/>
        </w:rPr>
        <w:t>ב</w:t>
      </w:r>
      <w:r w:rsidR="00963E16">
        <w:rPr>
          <w:rFonts w:hint="cs"/>
          <w:rtl/>
        </w:rPr>
        <w:t>רוח של אחווה</w:t>
      </w:r>
      <w:r w:rsidR="005D5608">
        <w:rPr>
          <w:rFonts w:hint="cs"/>
          <w:rtl/>
        </w:rPr>
        <w:t>, פיוס</w:t>
      </w:r>
      <w:r w:rsidR="00963E16">
        <w:rPr>
          <w:rFonts w:hint="cs"/>
          <w:rtl/>
        </w:rPr>
        <w:t xml:space="preserve"> ולכידות.</w:t>
      </w:r>
    </w:p>
    <w:p w:rsidR="00134B81" w:rsidRDefault="00BC01BE" w:rsidP="00134B81">
      <w:pPr>
        <w:rPr>
          <w:rtl/>
        </w:rPr>
      </w:pPr>
      <w:r w:rsidRPr="00BC01BE">
        <w:rPr>
          <w:rFonts w:hint="cs"/>
          <w:rtl/>
        </w:rPr>
        <w:t>1</w:t>
      </w:r>
      <w:r w:rsidR="00134B81" w:rsidRPr="00400AD5">
        <w:rPr>
          <w:rFonts w:hint="cs"/>
          <w:rtl/>
        </w:rPr>
        <w:t>.</w:t>
      </w:r>
      <w:r w:rsidR="00134B81">
        <w:rPr>
          <w:rFonts w:hint="cs"/>
          <w:rtl/>
        </w:rPr>
        <w:t xml:space="preserve"> </w:t>
      </w:r>
      <w:r w:rsidR="00134B81">
        <w:rPr>
          <w:rFonts w:hint="cs"/>
          <w:b/>
          <w:bCs/>
          <w:rtl/>
        </w:rPr>
        <w:t>כלכלה</w:t>
      </w:r>
      <w:r w:rsidR="00134B81">
        <w:rPr>
          <w:rFonts w:hint="cs"/>
          <w:rtl/>
        </w:rPr>
        <w:t>: ישונה מהיסוד המשטר הניאו ליברלי ויימצא האיזון הנכון בין מעורבות הממשל לשוק החופשי, שישאב השראה מהמודל הסקנדינבי של קפיטליזם חברתי. החברות יביאו בחשבון את האינטרסים של כל מחזיקי העניין לרבות השגת רווחיות נאותה, אך לא מיקסום הרווח ושווי החברה. יונהג מיסוי פרוגרסיבי ביותר ומס ירושה.</w:t>
      </w:r>
    </w:p>
    <w:p w:rsidR="00134B81" w:rsidRDefault="00BC01BE" w:rsidP="00134B81">
      <w:pPr>
        <w:rPr>
          <w:rtl/>
        </w:rPr>
      </w:pPr>
      <w:r>
        <w:rPr>
          <w:rFonts w:hint="cs"/>
          <w:rtl/>
        </w:rPr>
        <w:t>2</w:t>
      </w:r>
      <w:r w:rsidR="00134B81">
        <w:rPr>
          <w:rFonts w:hint="cs"/>
          <w:rtl/>
        </w:rPr>
        <w:t xml:space="preserve">. </w:t>
      </w:r>
      <w:r w:rsidR="00134B81">
        <w:rPr>
          <w:rFonts w:hint="cs"/>
          <w:b/>
          <w:bCs/>
          <w:rtl/>
        </w:rPr>
        <w:t>משטר</w:t>
      </w:r>
      <w:r w:rsidR="00134B81">
        <w:rPr>
          <w:rFonts w:hint="cs"/>
          <w:rtl/>
        </w:rPr>
        <w:t>: יונהג משטר נשיאותי, כשלנשיא סמכויות ביצוע מלאות ובממשלתו מיטב המומחים. תונהג חוקה השואבת השראה מהחוקות של ארה"ב, צרפת והמדינות המשגשגות והאתיות המובילות. מחצית מחברי הכנסת ייבחרו בבחירות איזוריות ומחציתם ייבחרו בבחירות יחסייות. ייאסר קיום מפלגות דתיות, לאומיות ועדתיות.</w:t>
      </w:r>
    </w:p>
    <w:p w:rsidR="00134B81" w:rsidRDefault="00BC01BE" w:rsidP="000F5388">
      <w:pPr>
        <w:rPr>
          <w:rFonts w:hint="cs"/>
          <w:rtl/>
        </w:rPr>
      </w:pPr>
      <w:r>
        <w:rPr>
          <w:rFonts w:hint="cs"/>
          <w:rtl/>
        </w:rPr>
        <w:t>3</w:t>
      </w:r>
      <w:r w:rsidR="00134B81">
        <w:rPr>
          <w:rFonts w:hint="cs"/>
          <w:rtl/>
        </w:rPr>
        <w:t xml:space="preserve">. </w:t>
      </w:r>
      <w:r w:rsidR="00134B81">
        <w:rPr>
          <w:rFonts w:hint="cs"/>
          <w:b/>
          <w:bCs/>
          <w:rtl/>
        </w:rPr>
        <w:t>מדיניות</w:t>
      </w:r>
      <w:r w:rsidR="00134B81">
        <w:rPr>
          <w:rFonts w:hint="cs"/>
          <w:rtl/>
        </w:rPr>
        <w:t xml:space="preserve">: מדינת ישראל תהיה מדינה דמוקרטית עם זכויות הצבעה לכל תושביה, עם גבולות בני הגנה ובלי שליטה בעם זר. גבולות הקבע של המדינה והמבנה שלה יביאו בחשבון </w:t>
      </w:r>
      <w:r w:rsidR="000F5388">
        <w:rPr>
          <w:rFonts w:hint="cs"/>
          <w:rtl/>
        </w:rPr>
        <w:t>את המרכיב הדמוגרפי היהודי והערבי</w:t>
      </w:r>
      <w:r w:rsidR="00134B81">
        <w:rPr>
          <w:rFonts w:hint="cs"/>
          <w:rtl/>
        </w:rPr>
        <w:t xml:space="preserve"> בכל שטחי ארץ ישראל, עם 2</w:t>
      </w:r>
      <w:r w:rsidR="000F5388">
        <w:rPr>
          <w:rFonts w:hint="cs"/>
          <w:rtl/>
        </w:rPr>
        <w:t xml:space="preserve"> מדינות</w:t>
      </w:r>
      <w:r w:rsidR="003D22A5">
        <w:rPr>
          <w:rFonts w:hint="cs"/>
          <w:rtl/>
        </w:rPr>
        <w:t>:</w:t>
      </w:r>
      <w:r w:rsidR="00134B81">
        <w:rPr>
          <w:rFonts w:hint="cs"/>
          <w:rtl/>
        </w:rPr>
        <w:t xml:space="preserve"> ישראל ללא עקירת ישובים וירדן-פלסטין הכוללת את ירדן, ערביי הגדה ועזה. </w:t>
      </w:r>
    </w:p>
    <w:p w:rsidR="001E0BE3" w:rsidRDefault="00BC01BE" w:rsidP="000F5388">
      <w:pPr>
        <w:rPr>
          <w:rFonts w:hint="cs"/>
          <w:rtl/>
        </w:rPr>
      </w:pPr>
      <w:r>
        <w:rPr>
          <w:rFonts w:hint="cs"/>
          <w:rtl/>
        </w:rPr>
        <w:t>4</w:t>
      </w:r>
      <w:r w:rsidR="001E0BE3">
        <w:rPr>
          <w:rFonts w:hint="cs"/>
          <w:rtl/>
        </w:rPr>
        <w:t xml:space="preserve">. </w:t>
      </w:r>
      <w:r w:rsidR="001E0BE3">
        <w:rPr>
          <w:rFonts w:hint="cs"/>
          <w:b/>
          <w:bCs/>
          <w:rtl/>
        </w:rPr>
        <w:t>עסקים</w:t>
      </w:r>
      <w:r w:rsidR="001E0BE3">
        <w:rPr>
          <w:rFonts w:hint="cs"/>
          <w:rtl/>
        </w:rPr>
        <w:t>: תונהג מדיניות המעודדת עסקים המביאים לערך מוסף גבוה למשק, תעסוקה, יצוא, פיזור האוכלוסיה, תעשיות היי טק, אנרגיה ותשתיות נקיות</w:t>
      </w:r>
      <w:r w:rsidR="000F5388">
        <w:rPr>
          <w:rFonts w:hint="cs"/>
          <w:rtl/>
        </w:rPr>
        <w:t xml:space="preserve">, חברות לא מזהמות. </w:t>
      </w:r>
      <w:r w:rsidR="001E0BE3">
        <w:rPr>
          <w:rFonts w:hint="cs"/>
          <w:rtl/>
        </w:rPr>
        <w:t>יוכבד העול הרגולטורי והמיסויי על קרנות גידור, השקעות ספקולטיביות, ריכוזיות מוגזמת, וחברות העובדות במינופים גבוהים ומשקיעות את עיקר רווחיהן בחו"ל.</w:t>
      </w:r>
    </w:p>
    <w:p w:rsidR="001E0BE3" w:rsidRDefault="00BC01BE" w:rsidP="00126D09">
      <w:pPr>
        <w:rPr>
          <w:rtl/>
        </w:rPr>
      </w:pPr>
      <w:r>
        <w:rPr>
          <w:rFonts w:hint="cs"/>
          <w:rtl/>
        </w:rPr>
        <w:t>5</w:t>
      </w:r>
      <w:r w:rsidR="001E0BE3">
        <w:rPr>
          <w:rFonts w:hint="cs"/>
          <w:rtl/>
        </w:rPr>
        <w:t xml:space="preserve">. </w:t>
      </w:r>
      <w:r w:rsidR="001E0BE3">
        <w:rPr>
          <w:rFonts w:hint="cs"/>
          <w:b/>
          <w:bCs/>
          <w:rtl/>
        </w:rPr>
        <w:t>הון ושלטון</w:t>
      </w:r>
      <w:r w:rsidR="001E0BE3">
        <w:rPr>
          <w:rFonts w:hint="cs"/>
          <w:rtl/>
        </w:rPr>
        <w:t xml:space="preserve">: ינותק הקשר בין הון ושלטון. נושאי תפקידים בכירים בממשל, חברי כנסת וממשלה, שופטים וקציני צה"ל ומשטרה, יקבלו שכר מקביל לשכר במגזר הפרטי ותנאי פנסיה נדיבים, אך ייאסר עליהם לעבוד במגזר הפרטי על פי חוק. כתוצאה מכך יתפנו תקציבי עתק, הזורמים לסקטור הפרטי בהפרטות והטבות </w:t>
      </w:r>
      <w:r w:rsidR="00126D09">
        <w:rPr>
          <w:rFonts w:hint="cs"/>
          <w:rtl/>
        </w:rPr>
        <w:t>מכוונות</w:t>
      </w:r>
      <w:r w:rsidR="001E0BE3">
        <w:rPr>
          <w:rFonts w:hint="cs"/>
          <w:rtl/>
        </w:rPr>
        <w:t>.</w:t>
      </w:r>
    </w:p>
    <w:p w:rsidR="001E0BE3" w:rsidRDefault="00BC01BE" w:rsidP="001E0BE3">
      <w:pPr>
        <w:rPr>
          <w:rtl/>
        </w:rPr>
      </w:pPr>
      <w:r>
        <w:rPr>
          <w:rFonts w:hint="cs"/>
          <w:rtl/>
        </w:rPr>
        <w:t>6</w:t>
      </w:r>
      <w:r w:rsidR="001E0BE3">
        <w:rPr>
          <w:rFonts w:hint="cs"/>
          <w:rtl/>
        </w:rPr>
        <w:t xml:space="preserve">. </w:t>
      </w:r>
      <w:r w:rsidR="001E0BE3">
        <w:rPr>
          <w:rFonts w:hint="cs"/>
          <w:b/>
          <w:bCs/>
          <w:rtl/>
        </w:rPr>
        <w:t>תעסוקה</w:t>
      </w:r>
      <w:r w:rsidR="001E0BE3">
        <w:rPr>
          <w:rFonts w:hint="cs"/>
          <w:rtl/>
        </w:rPr>
        <w:t>: יועלה בצורה דרסטית שכר המינימום ויופחת למינימום מספר עובדי הקבלן. יישמר בטחון תעסוקתי גבוה עם זכויות סוציאליות. יושג איזון בין תנאי התעסוקה, חופש ההתאגדות, היושרה של הועדים ויכולת הניהול. יועלה במקביל פריון העבודה, השתתפות העובדים בדירקטוריונים ושיתוף העובדים ברווחיות ובבעלות החברות.</w:t>
      </w:r>
    </w:p>
    <w:p w:rsidR="001E0BE3" w:rsidRDefault="00BC01BE" w:rsidP="00BC01BE">
      <w:pPr>
        <w:rPr>
          <w:rFonts w:hint="cs"/>
          <w:rtl/>
        </w:rPr>
      </w:pPr>
      <w:r>
        <w:rPr>
          <w:rFonts w:hint="cs"/>
          <w:rtl/>
        </w:rPr>
        <w:t>7</w:t>
      </w:r>
      <w:r w:rsidR="001E0BE3">
        <w:rPr>
          <w:rFonts w:hint="cs"/>
          <w:rtl/>
        </w:rPr>
        <w:t xml:space="preserve">. </w:t>
      </w:r>
      <w:r w:rsidR="001E0BE3">
        <w:rPr>
          <w:rFonts w:hint="cs"/>
          <w:b/>
          <w:bCs/>
          <w:rtl/>
        </w:rPr>
        <w:t>זכויות אזרח</w:t>
      </w:r>
      <w:r w:rsidR="001E0BE3">
        <w:rPr>
          <w:rFonts w:hint="cs"/>
          <w:rtl/>
        </w:rPr>
        <w:t xml:space="preserve">: מדינת ישראל היא מדינת העם היהודי </w:t>
      </w:r>
      <w:r w:rsidR="001E0BE3" w:rsidRPr="00587A01">
        <w:rPr>
          <w:rFonts w:hint="cs"/>
          <w:b/>
          <w:bCs/>
          <w:u w:val="single"/>
          <w:rtl/>
        </w:rPr>
        <w:t>ו</w:t>
      </w:r>
      <w:r w:rsidR="001E0BE3">
        <w:rPr>
          <w:rFonts w:hint="cs"/>
          <w:rtl/>
        </w:rPr>
        <w:t xml:space="preserve">כל אזרחיה, כשרק ליהודים יש זכויות לאום. מתן זכויות אזרח מלאות לאוכלוסיה, בכפוף לכך שכל תושב, גבר ואישה, חרדי וחילוני, יהודי וערבי, ישרת בצה"ל או בשירות לאומי חובה של 3 שנים. אכיפת איסור אפליה על בסיס דת, גיל ומין, גזע ונטיה מינית לכל משרה ובכל נושא. </w:t>
      </w:r>
    </w:p>
    <w:p w:rsidR="00134B81" w:rsidRDefault="00BC01BE" w:rsidP="00134B81">
      <w:pPr>
        <w:rPr>
          <w:rtl/>
        </w:rPr>
      </w:pPr>
      <w:r>
        <w:rPr>
          <w:rFonts w:hint="cs"/>
          <w:rtl/>
        </w:rPr>
        <w:t>8</w:t>
      </w:r>
      <w:r w:rsidR="00134B81">
        <w:rPr>
          <w:rFonts w:hint="cs"/>
          <w:rtl/>
        </w:rPr>
        <w:t xml:space="preserve">. </w:t>
      </w:r>
      <w:r w:rsidR="00134B81">
        <w:rPr>
          <w:rFonts w:hint="cs"/>
          <w:b/>
          <w:bCs/>
          <w:rtl/>
        </w:rPr>
        <w:t>דת ומדינה</w:t>
      </w:r>
      <w:r w:rsidR="00134B81">
        <w:rPr>
          <w:rFonts w:hint="cs"/>
          <w:rtl/>
        </w:rPr>
        <w:t>: הפרדה מלאה בין הדת והמדינה. רק נישואים אזרחיים יהיו מוכרים ע"י המדינה ורק למי שהגיע לגיל 21. מתן מעמד שווה לכל הזרמים בדת היהודית ולכל הדתות. מינוי רבנות אחת לאשכנזים וספרדים. הנהגת חופש פולחן מלא. תיאסר פעילות מיסיונרית של החזרה בתשובה בחוק. אין יותר מימון ממשלתי לרבנות ולכשרות.</w:t>
      </w:r>
    </w:p>
    <w:p w:rsidR="00BE08F8" w:rsidRDefault="00BC01BE" w:rsidP="00BE08F8">
      <w:pPr>
        <w:rPr>
          <w:rFonts w:hint="cs"/>
          <w:rtl/>
        </w:rPr>
      </w:pPr>
      <w:r>
        <w:rPr>
          <w:rFonts w:hint="cs"/>
          <w:rtl/>
        </w:rPr>
        <w:t>9</w:t>
      </w:r>
      <w:r w:rsidR="00BE08F8">
        <w:rPr>
          <w:rFonts w:hint="cs"/>
          <w:rtl/>
        </w:rPr>
        <w:t xml:space="preserve">. </w:t>
      </w:r>
      <w:r w:rsidR="00BE08F8">
        <w:rPr>
          <w:rFonts w:hint="cs"/>
          <w:b/>
          <w:bCs/>
          <w:rtl/>
        </w:rPr>
        <w:t>צדק חברתי</w:t>
      </w:r>
      <w:r w:rsidR="00BE08F8">
        <w:rPr>
          <w:rFonts w:hint="cs"/>
          <w:rtl/>
        </w:rPr>
        <w:t>: מעמד הביניים יהפוך ל- 50% מהאוכלוסיה, שיעור כפול מהנוכחי, בדומה לשבדיה. הפערים החברתיים</w:t>
      </w:r>
      <w:r w:rsidR="00F02860">
        <w:rPr>
          <w:rFonts w:hint="cs"/>
          <w:rtl/>
        </w:rPr>
        <w:t xml:space="preserve"> ומימדי השגשוג הכלכלי והערכי</w:t>
      </w:r>
      <w:r w:rsidR="00BE08F8">
        <w:rPr>
          <w:rFonts w:hint="cs"/>
          <w:rtl/>
        </w:rPr>
        <w:t xml:space="preserve"> יהיו כמקובל בעשר המדינות הדמוקרטיות המובילות בצדק החברתי. מימדי העוני ירדו אל מתחת ל- 10% מהאוכלוסיה.</w:t>
      </w:r>
      <w:r w:rsidR="00085D87">
        <w:rPr>
          <w:rFonts w:hint="cs"/>
          <w:rtl/>
        </w:rPr>
        <w:t xml:space="preserve"> תהיה אינטגרציה מלאה של המגזר החרדי והמגזר הערבי.</w:t>
      </w:r>
    </w:p>
    <w:p w:rsidR="00BE08F8" w:rsidRDefault="00BC01BE" w:rsidP="00BE08F8">
      <w:pPr>
        <w:rPr>
          <w:rtl/>
        </w:rPr>
      </w:pPr>
      <w:r>
        <w:rPr>
          <w:rFonts w:hint="cs"/>
          <w:rtl/>
        </w:rPr>
        <w:lastRenderedPageBreak/>
        <w:t>10</w:t>
      </w:r>
      <w:r w:rsidR="00BE08F8">
        <w:rPr>
          <w:rFonts w:hint="cs"/>
          <w:rtl/>
        </w:rPr>
        <w:t xml:space="preserve">. </w:t>
      </w:r>
      <w:r w:rsidR="00BE08F8">
        <w:rPr>
          <w:rFonts w:hint="cs"/>
          <w:b/>
          <w:bCs/>
          <w:rtl/>
        </w:rPr>
        <w:t>אתיקה</w:t>
      </w:r>
      <w:r w:rsidR="00BE08F8">
        <w:rPr>
          <w:rFonts w:hint="cs"/>
          <w:rtl/>
        </w:rPr>
        <w:t>: תבוער השחיתות מהיסוד ויוכבדו בצורה דרסטית העונשים על עברייני הצווארון הלבן. ייערך סינון אתי למועמדים לתפקידים ציבוריים וכלכליים. ישראל תמוקם בין עשר המדינות המובילות במדד האתיקה</w:t>
      </w:r>
      <w:r w:rsidR="00505B67">
        <w:rPr>
          <w:rFonts w:hint="cs"/>
          <w:rtl/>
        </w:rPr>
        <w:t xml:space="preserve"> והעדר השחיתות</w:t>
      </w:r>
      <w:r w:rsidR="00BE08F8">
        <w:rPr>
          <w:rFonts w:hint="cs"/>
          <w:rtl/>
        </w:rPr>
        <w:t xml:space="preserve"> של </w:t>
      </w:r>
      <w:r w:rsidR="00BE08F8">
        <w:rPr>
          <w:rFonts w:hint="cs"/>
        </w:rPr>
        <w:t>TI</w:t>
      </w:r>
      <w:r w:rsidR="00505B67">
        <w:rPr>
          <w:rFonts w:hint="cs"/>
          <w:rtl/>
        </w:rPr>
        <w:t xml:space="preserve"> </w:t>
      </w:r>
      <w:r w:rsidR="00505B67">
        <w:rPr>
          <w:rtl/>
        </w:rPr>
        <w:t>–</w:t>
      </w:r>
      <w:r w:rsidR="00505B67">
        <w:rPr>
          <w:rFonts w:hint="cs"/>
          <w:rtl/>
        </w:rPr>
        <w:t xml:space="preserve"> הכולל בעשור האחרון את סקנדינביה, ניו זילנד, שווייץ, סינגפור, הולנד, קנדה ואוסטרליה</w:t>
      </w:r>
      <w:r w:rsidR="00BE08F8">
        <w:rPr>
          <w:rFonts w:hint="cs"/>
          <w:rtl/>
        </w:rPr>
        <w:t>.</w:t>
      </w:r>
    </w:p>
    <w:p w:rsidR="00BE08F8" w:rsidRDefault="00BC01BE" w:rsidP="00AF446F">
      <w:pPr>
        <w:rPr>
          <w:rFonts w:hint="cs"/>
          <w:rtl/>
        </w:rPr>
      </w:pPr>
      <w:r>
        <w:rPr>
          <w:rFonts w:hint="cs"/>
          <w:rtl/>
        </w:rPr>
        <w:t>11</w:t>
      </w:r>
      <w:r w:rsidR="00BE08F8">
        <w:rPr>
          <w:rFonts w:hint="cs"/>
          <w:rtl/>
        </w:rPr>
        <w:t xml:space="preserve">. </w:t>
      </w:r>
      <w:r w:rsidR="00BE08F8">
        <w:rPr>
          <w:rFonts w:hint="cs"/>
          <w:b/>
          <w:bCs/>
          <w:rtl/>
        </w:rPr>
        <w:t>חינוך</w:t>
      </w:r>
      <w:r w:rsidR="00BE08F8">
        <w:rPr>
          <w:rFonts w:hint="cs"/>
          <w:rtl/>
        </w:rPr>
        <w:t>: ייאכף חוק חינוך חובה חינם לאוכלוסיה עד גיל 18,</w:t>
      </w:r>
      <w:r w:rsidR="00503EC2">
        <w:rPr>
          <w:rFonts w:hint="cs"/>
          <w:rtl/>
        </w:rPr>
        <w:t xml:space="preserve"> עם זרם חינוך אחד חילוני בלבד, בדומה למדינות </w:t>
      </w:r>
      <w:r w:rsidR="00AF446F">
        <w:rPr>
          <w:rFonts w:hint="cs"/>
          <w:rtl/>
        </w:rPr>
        <w:t>ה</w:t>
      </w:r>
      <w:r w:rsidR="00503EC2">
        <w:rPr>
          <w:rFonts w:hint="cs"/>
          <w:rtl/>
        </w:rPr>
        <w:t>מתוקנות כצרפת וארה"ב,</w:t>
      </w:r>
      <w:r w:rsidR="00BE08F8">
        <w:rPr>
          <w:rFonts w:hint="cs"/>
          <w:rtl/>
        </w:rPr>
        <w:t xml:space="preserve"> הכולל בתוכו מרכיבי ליבה של מתימטיקה, אזרחות, לימוד חובה של שלוש שפות</w:t>
      </w:r>
      <w:r w:rsidR="00503EC2">
        <w:rPr>
          <w:rFonts w:hint="cs"/>
          <w:rtl/>
        </w:rPr>
        <w:t xml:space="preserve"> ברמה של שפות אם</w:t>
      </w:r>
      <w:r w:rsidR="00BE08F8">
        <w:rPr>
          <w:rFonts w:hint="cs"/>
          <w:rtl/>
        </w:rPr>
        <w:t xml:space="preserve">: עברית, אנגלית וערבית, </w:t>
      </w:r>
      <w:r w:rsidR="00503EC2">
        <w:rPr>
          <w:rFonts w:hint="cs"/>
          <w:rtl/>
        </w:rPr>
        <w:t xml:space="preserve">לימודי </w:t>
      </w:r>
      <w:r w:rsidR="00BE08F8">
        <w:rPr>
          <w:rFonts w:hint="cs"/>
          <w:rtl/>
        </w:rPr>
        <w:t>מורשת בכל מגזר. לימודים אקדמיים יהיו חינם בכל מקצוע.</w:t>
      </w:r>
    </w:p>
    <w:p w:rsidR="001E0BE3" w:rsidRDefault="001E0BE3" w:rsidP="00BC01BE">
      <w:pPr>
        <w:rPr>
          <w:rtl/>
        </w:rPr>
      </w:pPr>
      <w:r>
        <w:rPr>
          <w:rFonts w:hint="cs"/>
          <w:rtl/>
        </w:rPr>
        <w:t>1</w:t>
      </w:r>
      <w:r w:rsidR="00BC01BE">
        <w:rPr>
          <w:rFonts w:hint="cs"/>
          <w:rtl/>
        </w:rPr>
        <w:t>2</w:t>
      </w:r>
      <w:r>
        <w:rPr>
          <w:rFonts w:hint="cs"/>
          <w:rtl/>
        </w:rPr>
        <w:t xml:space="preserve">. </w:t>
      </w:r>
      <w:r>
        <w:rPr>
          <w:rFonts w:hint="cs"/>
          <w:b/>
          <w:bCs/>
          <w:rtl/>
        </w:rPr>
        <w:t>רווחה</w:t>
      </w:r>
      <w:r>
        <w:rPr>
          <w:rFonts w:hint="cs"/>
          <w:rtl/>
        </w:rPr>
        <w:t>: יופנו תקציבים מספיקים לרווחה, בריאות, חינוך, דיור, סיוע לקשישים ומוגבלים. ינתנו תמיכות רק ל- 4 ילדים למשפחה, כדי לא לעודד משפחות מרובות ילדים המכבידות על המשק. ייאסר על קרנות הפנסיה להשקיע בבורסה. ישראל תדורג בין עשר המדינות המובילות בתחום הרווחה, כשעיקר העול על המגזר העיסקי והעשירים.</w:t>
      </w:r>
    </w:p>
    <w:p w:rsidR="00BE08F8" w:rsidRDefault="00BE08F8" w:rsidP="00BC01BE">
      <w:pPr>
        <w:rPr>
          <w:rtl/>
        </w:rPr>
      </w:pPr>
      <w:r>
        <w:rPr>
          <w:rFonts w:hint="cs"/>
          <w:rtl/>
        </w:rPr>
        <w:t>1</w:t>
      </w:r>
      <w:r w:rsidR="00BC01BE">
        <w:rPr>
          <w:rFonts w:hint="cs"/>
          <w:rtl/>
        </w:rPr>
        <w:t>3</w:t>
      </w:r>
      <w:r>
        <w:rPr>
          <w:rFonts w:hint="cs"/>
          <w:rtl/>
        </w:rPr>
        <w:t xml:space="preserve">. </w:t>
      </w:r>
      <w:r>
        <w:rPr>
          <w:rFonts w:hint="cs"/>
          <w:b/>
          <w:bCs/>
          <w:rtl/>
        </w:rPr>
        <w:t>בטחון פנים</w:t>
      </w:r>
      <w:r>
        <w:rPr>
          <w:rFonts w:hint="cs"/>
          <w:rtl/>
        </w:rPr>
        <w:t>: ימוגרו משפחות הפשע ויוכבדו בצורה דרסטית העונשים על פשיעה. יגויסו למשטרה מיטב האנשים שיקבלו שכר מקביל לשכר בצה"ל. תצומצם במחצית כמות הפשיעה: גניבות, תקיפות, עבירות מין וכו'.</w:t>
      </w:r>
      <w:r w:rsidR="007155E5">
        <w:rPr>
          <w:rFonts w:hint="cs"/>
          <w:rtl/>
        </w:rPr>
        <w:t xml:space="preserve"> תיאכף בקפדנות שמירת החוק גם במגזר הערבי ובמגזר החרדי, מיגור </w:t>
      </w:r>
      <w:r w:rsidR="00F02860">
        <w:rPr>
          <w:rFonts w:hint="cs"/>
          <w:rtl/>
        </w:rPr>
        <w:t>האלימות במשפחה, בנוער ובמרחב הציבורי.</w:t>
      </w:r>
    </w:p>
    <w:p w:rsidR="00BE08F8" w:rsidRDefault="00BE08F8" w:rsidP="00AF446F">
      <w:pPr>
        <w:rPr>
          <w:rtl/>
        </w:rPr>
      </w:pPr>
      <w:r>
        <w:rPr>
          <w:rFonts w:hint="cs"/>
          <w:rtl/>
        </w:rPr>
        <w:t>1</w:t>
      </w:r>
      <w:r w:rsidR="00BC01BE">
        <w:rPr>
          <w:rFonts w:hint="cs"/>
          <w:rtl/>
        </w:rPr>
        <w:t>4</w:t>
      </w:r>
      <w:r>
        <w:rPr>
          <w:rFonts w:hint="cs"/>
          <w:rtl/>
        </w:rPr>
        <w:t xml:space="preserve">. </w:t>
      </w:r>
      <w:r>
        <w:rPr>
          <w:rFonts w:hint="cs"/>
          <w:b/>
          <w:bCs/>
          <w:rtl/>
        </w:rPr>
        <w:t>איכות הסביבה</w:t>
      </w:r>
      <w:r>
        <w:rPr>
          <w:rFonts w:hint="cs"/>
          <w:rtl/>
        </w:rPr>
        <w:t xml:space="preserve">: </w:t>
      </w:r>
      <w:r w:rsidR="007F5364">
        <w:rPr>
          <w:rFonts w:hint="cs"/>
          <w:rtl/>
        </w:rPr>
        <w:t>שימור</w:t>
      </w:r>
      <w:r w:rsidR="005B2445">
        <w:rPr>
          <w:rFonts w:hint="cs"/>
          <w:rtl/>
        </w:rPr>
        <w:t xml:space="preserve"> ואכיפת התקנים הבי"ל של </w:t>
      </w:r>
      <w:r w:rsidR="007F5364">
        <w:rPr>
          <w:rFonts w:hint="cs"/>
          <w:rtl/>
        </w:rPr>
        <w:t>קיימות יהי</w:t>
      </w:r>
      <w:r w:rsidR="00AF446F">
        <w:rPr>
          <w:rFonts w:hint="cs"/>
          <w:rtl/>
        </w:rPr>
        <w:t>ו</w:t>
      </w:r>
      <w:r w:rsidR="007F5364">
        <w:rPr>
          <w:rFonts w:hint="cs"/>
          <w:rtl/>
        </w:rPr>
        <w:t xml:space="preserve"> </w:t>
      </w:r>
      <w:r w:rsidR="00333EAA">
        <w:rPr>
          <w:rFonts w:hint="cs"/>
          <w:rtl/>
        </w:rPr>
        <w:t>בראש סולם העדיפויות</w:t>
      </w:r>
      <w:r w:rsidR="00D619CB">
        <w:rPr>
          <w:rFonts w:hint="cs"/>
          <w:rtl/>
        </w:rPr>
        <w:t>,</w:t>
      </w:r>
      <w:r w:rsidR="005B2445">
        <w:rPr>
          <w:rFonts w:hint="cs"/>
          <w:rtl/>
        </w:rPr>
        <w:t xml:space="preserve"> עם עונשים כבדים לחברות ולאזרחים המזהמים,</w:t>
      </w:r>
      <w:r w:rsidR="00D619CB">
        <w:rPr>
          <w:rFonts w:hint="cs"/>
          <w:rtl/>
        </w:rPr>
        <w:t xml:space="preserve"> כש</w:t>
      </w:r>
      <w:r>
        <w:rPr>
          <w:rFonts w:hint="cs"/>
          <w:rtl/>
        </w:rPr>
        <w:t>עיקר משאבי הפיתוח יופנו לתחום האנרגיה הנקיה</w:t>
      </w:r>
      <w:r w:rsidR="00333EAA">
        <w:rPr>
          <w:rFonts w:hint="cs"/>
          <w:rtl/>
        </w:rPr>
        <w:t xml:space="preserve">, </w:t>
      </w:r>
      <w:r w:rsidR="00CA5209">
        <w:rPr>
          <w:rFonts w:hint="cs"/>
          <w:rtl/>
        </w:rPr>
        <w:t>מפעלים לא מזהמים</w:t>
      </w:r>
      <w:r w:rsidR="00861D3D">
        <w:rPr>
          <w:rFonts w:hint="cs"/>
          <w:rtl/>
        </w:rPr>
        <w:t>,</w:t>
      </w:r>
      <w:r w:rsidR="00861D3D" w:rsidRPr="00861D3D">
        <w:rPr>
          <w:rFonts w:hint="cs"/>
          <w:rtl/>
        </w:rPr>
        <w:t xml:space="preserve"> </w:t>
      </w:r>
      <w:r w:rsidR="00861D3D">
        <w:rPr>
          <w:rFonts w:hint="cs"/>
          <w:rtl/>
        </w:rPr>
        <w:t>תשתיות בנות קיימא,</w:t>
      </w:r>
      <w:r w:rsidR="00CA5209">
        <w:rPr>
          <w:rFonts w:hint="cs"/>
          <w:rtl/>
        </w:rPr>
        <w:t xml:space="preserve"> בניה ירוקה, מיחזור, רכבים חשמלי</w:t>
      </w:r>
      <w:r w:rsidR="00861D3D">
        <w:rPr>
          <w:rFonts w:hint="cs"/>
          <w:rtl/>
        </w:rPr>
        <w:t>י</w:t>
      </w:r>
      <w:r w:rsidR="00CA5209">
        <w:rPr>
          <w:rFonts w:hint="cs"/>
          <w:rtl/>
        </w:rPr>
        <w:t>ם והיברידי</w:t>
      </w:r>
      <w:r w:rsidR="00861D3D">
        <w:rPr>
          <w:rFonts w:hint="cs"/>
          <w:rtl/>
        </w:rPr>
        <w:t>י</w:t>
      </w:r>
      <w:r w:rsidR="00CA5209">
        <w:rPr>
          <w:rFonts w:hint="cs"/>
          <w:rtl/>
        </w:rPr>
        <w:t>ם, שטחים ירוקים,</w:t>
      </w:r>
      <w:r w:rsidR="005B2445">
        <w:rPr>
          <w:rFonts w:hint="cs"/>
          <w:rtl/>
        </w:rPr>
        <w:t xml:space="preserve"> וצמצום דרסטי של זיהום האויר</w:t>
      </w:r>
      <w:r>
        <w:rPr>
          <w:rFonts w:hint="cs"/>
          <w:rtl/>
        </w:rPr>
        <w:t xml:space="preserve">. </w:t>
      </w:r>
    </w:p>
    <w:p w:rsidR="00BE08F8" w:rsidRDefault="00BE08F8" w:rsidP="00BC01BE">
      <w:pPr>
        <w:rPr>
          <w:rtl/>
        </w:rPr>
      </w:pPr>
      <w:r>
        <w:rPr>
          <w:rFonts w:hint="cs"/>
          <w:rtl/>
        </w:rPr>
        <w:t>1</w:t>
      </w:r>
      <w:r w:rsidR="00BC01BE">
        <w:rPr>
          <w:rFonts w:hint="cs"/>
          <w:rtl/>
        </w:rPr>
        <w:t>5</w:t>
      </w:r>
      <w:r>
        <w:rPr>
          <w:rFonts w:hint="cs"/>
          <w:rtl/>
        </w:rPr>
        <w:t xml:space="preserve">. </w:t>
      </w:r>
      <w:r>
        <w:rPr>
          <w:rFonts w:hint="cs"/>
          <w:b/>
          <w:bCs/>
          <w:rtl/>
        </w:rPr>
        <w:t>הרשות השופטת</w:t>
      </w:r>
      <w:r>
        <w:rPr>
          <w:rFonts w:hint="cs"/>
          <w:rtl/>
        </w:rPr>
        <w:t xml:space="preserve">: תישמר עצמאות הרשות השופטת. יוגדלו תקני השופטים תוך צמצום דרסטי בעינוי הדין. </w:t>
      </w:r>
      <w:r w:rsidR="002969BE">
        <w:rPr>
          <w:rFonts w:hint="cs"/>
          <w:rtl/>
        </w:rPr>
        <w:t xml:space="preserve">בבתי </w:t>
      </w:r>
      <w:r>
        <w:rPr>
          <w:rFonts w:hint="cs"/>
          <w:rtl/>
        </w:rPr>
        <w:t xml:space="preserve">משפט לעבירות כלכליות </w:t>
      </w:r>
      <w:r w:rsidR="002969BE">
        <w:rPr>
          <w:rFonts w:hint="cs"/>
          <w:rtl/>
        </w:rPr>
        <w:t>יכהנו</w:t>
      </w:r>
      <w:r>
        <w:rPr>
          <w:rFonts w:hint="cs"/>
          <w:rtl/>
        </w:rPr>
        <w:t xml:space="preserve"> שופטים מומחים. ייאסר על שופטים לעבוד כבוררים עם פרישתם.</w:t>
      </w:r>
      <w:r w:rsidR="002969BE">
        <w:rPr>
          <w:rFonts w:hint="cs"/>
          <w:rtl/>
        </w:rPr>
        <w:t xml:space="preserve"> תישמר הפרדה מוחלטת בין הרשות המחוקקת, הרשות המבצעת והרשות השופטת, עם מתן סמכויות גם לרשות מפקחת.</w:t>
      </w:r>
    </w:p>
    <w:p w:rsidR="00BE08F8" w:rsidRDefault="00BE08F8" w:rsidP="003D3BC3">
      <w:pPr>
        <w:rPr>
          <w:rFonts w:hint="cs"/>
          <w:rtl/>
        </w:rPr>
      </w:pPr>
      <w:r>
        <w:rPr>
          <w:rFonts w:hint="cs"/>
          <w:rtl/>
        </w:rPr>
        <w:t>1</w:t>
      </w:r>
      <w:r w:rsidR="00BC01BE">
        <w:rPr>
          <w:rFonts w:hint="cs"/>
          <w:rtl/>
        </w:rPr>
        <w:t>6</w:t>
      </w:r>
      <w:r>
        <w:rPr>
          <w:rFonts w:hint="cs"/>
          <w:rtl/>
        </w:rPr>
        <w:t xml:space="preserve">. </w:t>
      </w:r>
      <w:r>
        <w:rPr>
          <w:rFonts w:hint="cs"/>
          <w:b/>
          <w:bCs/>
          <w:rtl/>
        </w:rPr>
        <w:t>חברה</w:t>
      </w:r>
      <w:r>
        <w:rPr>
          <w:rFonts w:hint="cs"/>
          <w:rtl/>
        </w:rPr>
        <w:t>: החברה הישראלית צריכה ל</w:t>
      </w:r>
      <w:r w:rsidR="00241385">
        <w:rPr>
          <w:rFonts w:hint="cs"/>
          <w:rtl/>
        </w:rPr>
        <w:t>עבור שינוי יסודי, כ</w:t>
      </w:r>
      <w:r w:rsidR="003D3BC3">
        <w:rPr>
          <w:rFonts w:hint="cs"/>
          <w:rtl/>
        </w:rPr>
        <w:t xml:space="preserve">אשר </w:t>
      </w:r>
      <w:r w:rsidR="00241385">
        <w:rPr>
          <w:rFonts w:hint="cs"/>
          <w:rtl/>
        </w:rPr>
        <w:t>היא מעלה</w:t>
      </w:r>
      <w:r>
        <w:rPr>
          <w:rFonts w:hint="cs"/>
          <w:rtl/>
        </w:rPr>
        <w:t xml:space="preserve"> על נס מתריעים כנגד שחיתות, מוקיעה פושטי רגל שהערימו על נושי</w:t>
      </w:r>
      <w:r w:rsidR="004340FE">
        <w:rPr>
          <w:rFonts w:hint="cs"/>
          <w:rtl/>
        </w:rPr>
        <w:t>הם, עברייני מס שהונו את המדינה</w:t>
      </w:r>
      <w:r>
        <w:rPr>
          <w:rFonts w:hint="cs"/>
          <w:rtl/>
        </w:rPr>
        <w:t xml:space="preserve"> ובעלי שליטה שעשקו בעלי מניות.</w:t>
      </w:r>
      <w:r w:rsidR="00861D3D">
        <w:rPr>
          <w:rFonts w:hint="cs"/>
          <w:rtl/>
        </w:rPr>
        <w:t xml:space="preserve"> </w:t>
      </w:r>
      <w:r w:rsidR="00137267">
        <w:rPr>
          <w:rFonts w:hint="cs"/>
          <w:rtl/>
        </w:rPr>
        <w:t>עם</w:t>
      </w:r>
      <w:r w:rsidR="00861D3D">
        <w:rPr>
          <w:rFonts w:hint="cs"/>
          <w:rtl/>
        </w:rPr>
        <w:t xml:space="preserve"> איזון </w:t>
      </w:r>
      <w:r w:rsidR="004340FE">
        <w:rPr>
          <w:rFonts w:hint="cs"/>
          <w:rtl/>
        </w:rPr>
        <w:t xml:space="preserve">נאות </w:t>
      </w:r>
      <w:r w:rsidR="00861D3D">
        <w:rPr>
          <w:rFonts w:hint="cs"/>
          <w:rtl/>
        </w:rPr>
        <w:t>בין צרכי היחיד, חברה ומדינה,</w:t>
      </w:r>
      <w:r w:rsidR="00BC01BE">
        <w:rPr>
          <w:rFonts w:hint="cs"/>
          <w:rtl/>
        </w:rPr>
        <w:t xml:space="preserve"> </w:t>
      </w:r>
      <w:r w:rsidR="00241385">
        <w:rPr>
          <w:rFonts w:hint="cs"/>
          <w:rtl/>
        </w:rPr>
        <w:t xml:space="preserve">וטיפוח </w:t>
      </w:r>
      <w:r w:rsidR="00137267">
        <w:rPr>
          <w:rFonts w:hint="cs"/>
          <w:rtl/>
        </w:rPr>
        <w:t>חלוציות, חדשנות,</w:t>
      </w:r>
      <w:r w:rsidR="00EF501D">
        <w:rPr>
          <w:rFonts w:hint="cs"/>
          <w:rtl/>
        </w:rPr>
        <w:t xml:space="preserve"> חופש,</w:t>
      </w:r>
      <w:r w:rsidR="004340FE">
        <w:rPr>
          <w:rFonts w:hint="cs"/>
          <w:rtl/>
        </w:rPr>
        <w:t xml:space="preserve"> שוויון, אחווה,</w:t>
      </w:r>
      <w:r w:rsidR="00137267">
        <w:rPr>
          <w:rFonts w:hint="cs"/>
          <w:rtl/>
        </w:rPr>
        <w:t xml:space="preserve"> תשלום מיסים ושמירת חוק</w:t>
      </w:r>
      <w:r w:rsidR="004340FE">
        <w:rPr>
          <w:rFonts w:hint="cs"/>
          <w:rtl/>
        </w:rPr>
        <w:t xml:space="preserve"> וסדר</w:t>
      </w:r>
      <w:r w:rsidR="00137267">
        <w:rPr>
          <w:rFonts w:hint="cs"/>
          <w:rtl/>
        </w:rPr>
        <w:t>.</w:t>
      </w:r>
    </w:p>
    <w:p w:rsidR="00861D3D" w:rsidRDefault="00861D3D" w:rsidP="00AE6850">
      <w:pPr>
        <w:rPr>
          <w:rtl/>
        </w:rPr>
      </w:pPr>
      <w:r>
        <w:rPr>
          <w:rFonts w:hint="cs"/>
          <w:rtl/>
        </w:rPr>
        <w:t>1</w:t>
      </w:r>
      <w:r w:rsidR="00BC01BE">
        <w:rPr>
          <w:rFonts w:hint="cs"/>
          <w:rtl/>
        </w:rPr>
        <w:t>7</w:t>
      </w:r>
      <w:r>
        <w:rPr>
          <w:rFonts w:hint="cs"/>
          <w:rtl/>
        </w:rPr>
        <w:t xml:space="preserve">. </w:t>
      </w:r>
      <w:r>
        <w:rPr>
          <w:rFonts w:hint="cs"/>
          <w:b/>
          <w:bCs/>
          <w:rtl/>
        </w:rPr>
        <w:t>ערכים</w:t>
      </w:r>
      <w:r>
        <w:rPr>
          <w:rFonts w:hint="cs"/>
          <w:rtl/>
        </w:rPr>
        <w:t xml:space="preserve">: </w:t>
      </w:r>
      <w:r w:rsidR="003D3BC3">
        <w:rPr>
          <w:rFonts w:hint="cs"/>
          <w:rtl/>
        </w:rPr>
        <w:t>מדינת ישראל תשוב</w:t>
      </w:r>
      <w:r>
        <w:rPr>
          <w:rFonts w:hint="cs"/>
          <w:rtl/>
        </w:rPr>
        <w:t xml:space="preserve"> לערכי הצניעות, הסיוע לקהילה, שיתופי פעולה, מציאת דרך הביניים, רוחניות, תרבות והשכלה; לעומת הרדידות של תרבות הרייטינג, תוכניות הריאליטי, תחרותיות שלוחת רסן, תרבות צריכה נטולת מעצורים. מנהיגי המדינה, הא</w:t>
      </w:r>
      <w:r w:rsidR="00AE6850">
        <w:rPr>
          <w:rFonts w:hint="cs"/>
          <w:rtl/>
        </w:rPr>
        <w:t>י</w:t>
      </w:r>
      <w:r>
        <w:rPr>
          <w:rFonts w:hint="cs"/>
          <w:rtl/>
        </w:rPr>
        <w:t>רגונים והקהילות יפעלו לקירוב לבבות במקום לשסות, לאחד במקום לפלג.</w:t>
      </w:r>
    </w:p>
    <w:p w:rsidR="00BE08F8" w:rsidRPr="00C367E4" w:rsidRDefault="00BE08F8" w:rsidP="000D7194">
      <w:pPr>
        <w:rPr>
          <w:rtl/>
        </w:rPr>
      </w:pPr>
      <w:r>
        <w:rPr>
          <w:rFonts w:hint="cs"/>
          <w:rtl/>
        </w:rPr>
        <w:t xml:space="preserve">18. </w:t>
      </w:r>
      <w:r>
        <w:rPr>
          <w:rFonts w:hint="cs"/>
          <w:b/>
          <w:bCs/>
          <w:rtl/>
        </w:rPr>
        <w:t>ראיה הוליסטית</w:t>
      </w:r>
      <w:r>
        <w:rPr>
          <w:rFonts w:hint="cs"/>
          <w:rtl/>
        </w:rPr>
        <w:t>: פעילות במקביל, כאשר משאבי עתק יגויסו כתוצאה משינוי המדיניות ויחולקו בצורה צודקת ולצרכים החשובים ביותר למשק.</w:t>
      </w:r>
      <w:r w:rsidR="00137267">
        <w:rPr>
          <w:rFonts w:hint="cs"/>
          <w:rtl/>
        </w:rPr>
        <w:t xml:space="preserve"> תכנון לטווח ארוך במקום מדיניות קצרת טווח, העשויה טלאים</w:t>
      </w:r>
      <w:r w:rsidR="00973615">
        <w:rPr>
          <w:rFonts w:hint="cs"/>
          <w:rtl/>
        </w:rPr>
        <w:t>.</w:t>
      </w:r>
      <w:r w:rsidR="00973615">
        <w:t xml:space="preserve"> </w:t>
      </w:r>
      <w:r w:rsidR="00973615">
        <w:rPr>
          <w:rFonts w:hint="cs"/>
          <w:rtl/>
        </w:rPr>
        <w:t>ראיה הרמונית</w:t>
      </w:r>
      <w:r w:rsidR="000D7194">
        <w:rPr>
          <w:rFonts w:hint="cs"/>
          <w:rtl/>
        </w:rPr>
        <w:t xml:space="preserve"> ומגובשת, תוך</w:t>
      </w:r>
      <w:r>
        <w:rPr>
          <w:rFonts w:hint="cs"/>
          <w:rtl/>
        </w:rPr>
        <w:t xml:space="preserve"> קיום ערכי האתיקה, האחריות החברתית ואיכות הסביבה</w:t>
      </w:r>
      <w:r w:rsidR="000D7194">
        <w:rPr>
          <w:rFonts w:hint="cs"/>
          <w:rtl/>
        </w:rPr>
        <w:t>, ש</w:t>
      </w:r>
      <w:r>
        <w:rPr>
          <w:rFonts w:hint="cs"/>
          <w:rtl/>
        </w:rPr>
        <w:t>הם הערובה לשגשוג</w:t>
      </w:r>
      <w:r w:rsidR="00973615">
        <w:rPr>
          <w:rFonts w:hint="cs"/>
          <w:rtl/>
        </w:rPr>
        <w:t xml:space="preserve"> אם אנו חפצי חיים</w:t>
      </w:r>
      <w:r>
        <w:rPr>
          <w:rFonts w:hint="cs"/>
          <w:rtl/>
        </w:rPr>
        <w:t>.</w:t>
      </w:r>
    </w:p>
    <w:p w:rsidR="008B00D1" w:rsidRPr="00B414C1" w:rsidRDefault="008B00D1" w:rsidP="00973615"/>
    <w:sectPr w:rsidR="008B00D1" w:rsidRPr="00B414C1" w:rsidSect="00C249F0">
      <w:headerReference w:type="default" r:id="rId7"/>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50" w:rsidRDefault="00DB6E50" w:rsidP="00D53E98">
      <w:pPr>
        <w:spacing w:after="0"/>
      </w:pPr>
      <w:r>
        <w:separator/>
      </w:r>
    </w:p>
  </w:endnote>
  <w:endnote w:type="continuationSeparator" w:id="1">
    <w:p w:rsidR="00DB6E50" w:rsidRDefault="00DB6E50"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50" w:rsidRDefault="00DB6E50" w:rsidP="00D53E98">
      <w:pPr>
        <w:spacing w:after="0"/>
      </w:pPr>
      <w:r>
        <w:separator/>
      </w:r>
    </w:p>
  </w:footnote>
  <w:footnote w:type="continuationSeparator" w:id="1">
    <w:p w:rsidR="00DB6E50" w:rsidRDefault="00DB6E50"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676A4F">
    <w:pPr>
      <w:pStyle w:val="Header"/>
      <w:jc w:val="center"/>
    </w:pPr>
    <w:fldSimple w:instr=" PAGE   \* MERGEFORMAT ">
      <w:r w:rsidR="00D313A9">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02D0"/>
    <w:rsid w:val="0001191B"/>
    <w:rsid w:val="00042C04"/>
    <w:rsid w:val="000642E6"/>
    <w:rsid w:val="000673FF"/>
    <w:rsid w:val="00083FE1"/>
    <w:rsid w:val="00084861"/>
    <w:rsid w:val="00085D87"/>
    <w:rsid w:val="00087D0F"/>
    <w:rsid w:val="0009064E"/>
    <w:rsid w:val="000A01E9"/>
    <w:rsid w:val="000A2A23"/>
    <w:rsid w:val="000A2D12"/>
    <w:rsid w:val="000A699E"/>
    <w:rsid w:val="000C25CD"/>
    <w:rsid w:val="000C620D"/>
    <w:rsid w:val="000C6CC7"/>
    <w:rsid w:val="000D0EEC"/>
    <w:rsid w:val="000D7194"/>
    <w:rsid w:val="000E0A3E"/>
    <w:rsid w:val="000E122E"/>
    <w:rsid w:val="000F4070"/>
    <w:rsid w:val="000F5388"/>
    <w:rsid w:val="000F7110"/>
    <w:rsid w:val="000F76F6"/>
    <w:rsid w:val="0010638E"/>
    <w:rsid w:val="00110293"/>
    <w:rsid w:val="00126D09"/>
    <w:rsid w:val="00134B81"/>
    <w:rsid w:val="00137267"/>
    <w:rsid w:val="001430B5"/>
    <w:rsid w:val="00156F1D"/>
    <w:rsid w:val="001621D5"/>
    <w:rsid w:val="00171E1C"/>
    <w:rsid w:val="00177AFB"/>
    <w:rsid w:val="0018452D"/>
    <w:rsid w:val="001A080A"/>
    <w:rsid w:val="001B2EF6"/>
    <w:rsid w:val="001B63D4"/>
    <w:rsid w:val="001C0520"/>
    <w:rsid w:val="001C3CBF"/>
    <w:rsid w:val="001C58D0"/>
    <w:rsid w:val="001D4C91"/>
    <w:rsid w:val="001E0537"/>
    <w:rsid w:val="001E0BE3"/>
    <w:rsid w:val="001E152D"/>
    <w:rsid w:val="001E557C"/>
    <w:rsid w:val="001E774F"/>
    <w:rsid w:val="00235793"/>
    <w:rsid w:val="00241385"/>
    <w:rsid w:val="00250875"/>
    <w:rsid w:val="0026409C"/>
    <w:rsid w:val="002902D0"/>
    <w:rsid w:val="00293D77"/>
    <w:rsid w:val="002969BE"/>
    <w:rsid w:val="002B3C15"/>
    <w:rsid w:val="002C54F5"/>
    <w:rsid w:val="002E08FA"/>
    <w:rsid w:val="002E71BF"/>
    <w:rsid w:val="002F3E89"/>
    <w:rsid w:val="00301EC0"/>
    <w:rsid w:val="00305C8A"/>
    <w:rsid w:val="00310B44"/>
    <w:rsid w:val="003179E9"/>
    <w:rsid w:val="003208CE"/>
    <w:rsid w:val="00330D3C"/>
    <w:rsid w:val="00333EAA"/>
    <w:rsid w:val="0034653A"/>
    <w:rsid w:val="003509C0"/>
    <w:rsid w:val="003564FC"/>
    <w:rsid w:val="003600A6"/>
    <w:rsid w:val="003601ED"/>
    <w:rsid w:val="00366311"/>
    <w:rsid w:val="003730AC"/>
    <w:rsid w:val="00390551"/>
    <w:rsid w:val="003A3C2B"/>
    <w:rsid w:val="003A5DE6"/>
    <w:rsid w:val="003B47CF"/>
    <w:rsid w:val="003C1580"/>
    <w:rsid w:val="003D22A5"/>
    <w:rsid w:val="003D3BC3"/>
    <w:rsid w:val="003D46FB"/>
    <w:rsid w:val="003D6AAF"/>
    <w:rsid w:val="003E0964"/>
    <w:rsid w:val="003E552D"/>
    <w:rsid w:val="003F624B"/>
    <w:rsid w:val="00402C54"/>
    <w:rsid w:val="00421230"/>
    <w:rsid w:val="0043052D"/>
    <w:rsid w:val="00433E34"/>
    <w:rsid w:val="004340FE"/>
    <w:rsid w:val="0044372D"/>
    <w:rsid w:val="004458A2"/>
    <w:rsid w:val="00451433"/>
    <w:rsid w:val="00454A62"/>
    <w:rsid w:val="004659ED"/>
    <w:rsid w:val="00476524"/>
    <w:rsid w:val="00476DAD"/>
    <w:rsid w:val="00493733"/>
    <w:rsid w:val="00493CBA"/>
    <w:rsid w:val="004B25C5"/>
    <w:rsid w:val="004E036F"/>
    <w:rsid w:val="004E04B6"/>
    <w:rsid w:val="004E2DED"/>
    <w:rsid w:val="004E42B0"/>
    <w:rsid w:val="004E4BCD"/>
    <w:rsid w:val="004E5023"/>
    <w:rsid w:val="004E7342"/>
    <w:rsid w:val="004F5A2A"/>
    <w:rsid w:val="00503EC2"/>
    <w:rsid w:val="00505B67"/>
    <w:rsid w:val="00513442"/>
    <w:rsid w:val="00526483"/>
    <w:rsid w:val="00527FAA"/>
    <w:rsid w:val="00561898"/>
    <w:rsid w:val="005638BD"/>
    <w:rsid w:val="005813BB"/>
    <w:rsid w:val="00587A01"/>
    <w:rsid w:val="005905D0"/>
    <w:rsid w:val="00594947"/>
    <w:rsid w:val="00596C8C"/>
    <w:rsid w:val="005A4599"/>
    <w:rsid w:val="005A5164"/>
    <w:rsid w:val="005B2445"/>
    <w:rsid w:val="005C1B8D"/>
    <w:rsid w:val="005D18CF"/>
    <w:rsid w:val="005D3935"/>
    <w:rsid w:val="005D5608"/>
    <w:rsid w:val="005E067D"/>
    <w:rsid w:val="005E2B6B"/>
    <w:rsid w:val="005E4994"/>
    <w:rsid w:val="005F2D67"/>
    <w:rsid w:val="00603809"/>
    <w:rsid w:val="00604CB3"/>
    <w:rsid w:val="00607E24"/>
    <w:rsid w:val="00615E80"/>
    <w:rsid w:val="006200ED"/>
    <w:rsid w:val="00620424"/>
    <w:rsid w:val="006275F7"/>
    <w:rsid w:val="006277F0"/>
    <w:rsid w:val="006341E9"/>
    <w:rsid w:val="00646FD4"/>
    <w:rsid w:val="00661063"/>
    <w:rsid w:val="00672B7A"/>
    <w:rsid w:val="00674466"/>
    <w:rsid w:val="00676A4F"/>
    <w:rsid w:val="006A0E7D"/>
    <w:rsid w:val="006A3E88"/>
    <w:rsid w:val="006B6D0F"/>
    <w:rsid w:val="006C465F"/>
    <w:rsid w:val="006E2054"/>
    <w:rsid w:val="006F650B"/>
    <w:rsid w:val="006F7F21"/>
    <w:rsid w:val="00712D0B"/>
    <w:rsid w:val="007155E5"/>
    <w:rsid w:val="00720765"/>
    <w:rsid w:val="00724E14"/>
    <w:rsid w:val="0073583E"/>
    <w:rsid w:val="00766F73"/>
    <w:rsid w:val="007752F7"/>
    <w:rsid w:val="00776957"/>
    <w:rsid w:val="0078151E"/>
    <w:rsid w:val="00781E90"/>
    <w:rsid w:val="00793F2B"/>
    <w:rsid w:val="007A36E3"/>
    <w:rsid w:val="007A5994"/>
    <w:rsid w:val="007B554A"/>
    <w:rsid w:val="007C043C"/>
    <w:rsid w:val="007C3899"/>
    <w:rsid w:val="007D4B58"/>
    <w:rsid w:val="007D6E6D"/>
    <w:rsid w:val="007E7F2B"/>
    <w:rsid w:val="007F08DB"/>
    <w:rsid w:val="007F5364"/>
    <w:rsid w:val="00804523"/>
    <w:rsid w:val="0080592D"/>
    <w:rsid w:val="00805997"/>
    <w:rsid w:val="008063FE"/>
    <w:rsid w:val="00810B01"/>
    <w:rsid w:val="00810B1A"/>
    <w:rsid w:val="00825291"/>
    <w:rsid w:val="00835049"/>
    <w:rsid w:val="00840752"/>
    <w:rsid w:val="008422D6"/>
    <w:rsid w:val="00861B80"/>
    <w:rsid w:val="00861D3D"/>
    <w:rsid w:val="00862B90"/>
    <w:rsid w:val="008A1380"/>
    <w:rsid w:val="008B00D1"/>
    <w:rsid w:val="008C01ED"/>
    <w:rsid w:val="008C57B3"/>
    <w:rsid w:val="008D5B65"/>
    <w:rsid w:val="008E4BB9"/>
    <w:rsid w:val="008E5AB4"/>
    <w:rsid w:val="008F4269"/>
    <w:rsid w:val="008F67FD"/>
    <w:rsid w:val="008F7A1E"/>
    <w:rsid w:val="0091676F"/>
    <w:rsid w:val="009228FA"/>
    <w:rsid w:val="009442F1"/>
    <w:rsid w:val="00946CA8"/>
    <w:rsid w:val="00963E16"/>
    <w:rsid w:val="00973615"/>
    <w:rsid w:val="009935A0"/>
    <w:rsid w:val="00997540"/>
    <w:rsid w:val="009A61FB"/>
    <w:rsid w:val="009B4C2A"/>
    <w:rsid w:val="009D0BB8"/>
    <w:rsid w:val="009E4F7C"/>
    <w:rsid w:val="009E6187"/>
    <w:rsid w:val="009F5547"/>
    <w:rsid w:val="00A025B7"/>
    <w:rsid w:val="00A10A97"/>
    <w:rsid w:val="00A20355"/>
    <w:rsid w:val="00A2614E"/>
    <w:rsid w:val="00A37268"/>
    <w:rsid w:val="00A537EB"/>
    <w:rsid w:val="00A64576"/>
    <w:rsid w:val="00A84626"/>
    <w:rsid w:val="00A91FB3"/>
    <w:rsid w:val="00AA3390"/>
    <w:rsid w:val="00AC2F9E"/>
    <w:rsid w:val="00AD534D"/>
    <w:rsid w:val="00AD6DFC"/>
    <w:rsid w:val="00AE6850"/>
    <w:rsid w:val="00AF315D"/>
    <w:rsid w:val="00AF446F"/>
    <w:rsid w:val="00AF6583"/>
    <w:rsid w:val="00B03608"/>
    <w:rsid w:val="00B03BBD"/>
    <w:rsid w:val="00B03D4F"/>
    <w:rsid w:val="00B21263"/>
    <w:rsid w:val="00B31884"/>
    <w:rsid w:val="00B32035"/>
    <w:rsid w:val="00B414C1"/>
    <w:rsid w:val="00B45FD2"/>
    <w:rsid w:val="00B50853"/>
    <w:rsid w:val="00B5182B"/>
    <w:rsid w:val="00B54185"/>
    <w:rsid w:val="00B64A0C"/>
    <w:rsid w:val="00B663FE"/>
    <w:rsid w:val="00B705C1"/>
    <w:rsid w:val="00B80978"/>
    <w:rsid w:val="00B95CEB"/>
    <w:rsid w:val="00BB2A2F"/>
    <w:rsid w:val="00BB7AF2"/>
    <w:rsid w:val="00BC01BE"/>
    <w:rsid w:val="00BE0362"/>
    <w:rsid w:val="00BE08F8"/>
    <w:rsid w:val="00BE723E"/>
    <w:rsid w:val="00BF58D1"/>
    <w:rsid w:val="00C132C3"/>
    <w:rsid w:val="00C1336D"/>
    <w:rsid w:val="00C13564"/>
    <w:rsid w:val="00C2389A"/>
    <w:rsid w:val="00C249F0"/>
    <w:rsid w:val="00C35F64"/>
    <w:rsid w:val="00C40BE2"/>
    <w:rsid w:val="00C740D0"/>
    <w:rsid w:val="00C87739"/>
    <w:rsid w:val="00C91DB5"/>
    <w:rsid w:val="00CA5209"/>
    <w:rsid w:val="00CC0B68"/>
    <w:rsid w:val="00CC2250"/>
    <w:rsid w:val="00CC44DB"/>
    <w:rsid w:val="00CF1F45"/>
    <w:rsid w:val="00CF5FD0"/>
    <w:rsid w:val="00D0116E"/>
    <w:rsid w:val="00D06E77"/>
    <w:rsid w:val="00D24265"/>
    <w:rsid w:val="00D27FBA"/>
    <w:rsid w:val="00D313A9"/>
    <w:rsid w:val="00D32A05"/>
    <w:rsid w:val="00D3653A"/>
    <w:rsid w:val="00D53E98"/>
    <w:rsid w:val="00D56498"/>
    <w:rsid w:val="00D619CB"/>
    <w:rsid w:val="00D7086E"/>
    <w:rsid w:val="00D76CC9"/>
    <w:rsid w:val="00D94CDA"/>
    <w:rsid w:val="00DA20C1"/>
    <w:rsid w:val="00DB6E50"/>
    <w:rsid w:val="00DB7E9B"/>
    <w:rsid w:val="00DC14F8"/>
    <w:rsid w:val="00DC7069"/>
    <w:rsid w:val="00DE3B71"/>
    <w:rsid w:val="00DF3CF6"/>
    <w:rsid w:val="00DF6B6F"/>
    <w:rsid w:val="00E01E55"/>
    <w:rsid w:val="00E0230A"/>
    <w:rsid w:val="00E02FF3"/>
    <w:rsid w:val="00E102CB"/>
    <w:rsid w:val="00E225F4"/>
    <w:rsid w:val="00E34D66"/>
    <w:rsid w:val="00E56EA2"/>
    <w:rsid w:val="00E576BE"/>
    <w:rsid w:val="00E62661"/>
    <w:rsid w:val="00E77749"/>
    <w:rsid w:val="00E77C6A"/>
    <w:rsid w:val="00EB3821"/>
    <w:rsid w:val="00EB56FD"/>
    <w:rsid w:val="00EC7626"/>
    <w:rsid w:val="00ED3108"/>
    <w:rsid w:val="00ED4DE0"/>
    <w:rsid w:val="00EE348A"/>
    <w:rsid w:val="00EF19E1"/>
    <w:rsid w:val="00EF501D"/>
    <w:rsid w:val="00EF6BE9"/>
    <w:rsid w:val="00F02860"/>
    <w:rsid w:val="00F0426B"/>
    <w:rsid w:val="00F06673"/>
    <w:rsid w:val="00F12881"/>
    <w:rsid w:val="00F21625"/>
    <w:rsid w:val="00F34842"/>
    <w:rsid w:val="00F42C46"/>
    <w:rsid w:val="00F5316A"/>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BD"/>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rPr>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rPr>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ln-group">
    <w:name w:val="ln-group"/>
    <w:basedOn w:val="DefaultParagraphFont"/>
    <w:rsid w:val="00B03BBD"/>
  </w:style>
  <w:style w:type="character" w:customStyle="1" w:styleId="divine-name">
    <w:name w:val="divine-name"/>
    <w:basedOn w:val="DefaultParagraphFont"/>
    <w:rsid w:val="00B03BBD"/>
  </w:style>
  <w:style w:type="character" w:customStyle="1" w:styleId="indent">
    <w:name w:val="indent"/>
    <w:basedOn w:val="DefaultParagraphFont"/>
    <w:rsid w:val="00B03BBD"/>
  </w:style>
  <w:style w:type="character" w:customStyle="1" w:styleId="br-ln-group">
    <w:name w:val="br-ln-group"/>
    <w:basedOn w:val="DefaultParagraphFont"/>
    <w:rsid w:val="00B03BBD"/>
  </w:style>
  <w:style w:type="character" w:styleId="Hyperlink">
    <w:name w:val="Hyperlink"/>
    <w:basedOn w:val="DefaultParagraphFont"/>
    <w:uiPriority w:val="99"/>
    <w:unhideWhenUsed/>
    <w:rsid w:val="00B03BBD"/>
    <w:rPr>
      <w:color w:val="0000FF"/>
      <w:u w:val="single"/>
    </w:rPr>
  </w:style>
  <w:style w:type="paragraph" w:customStyle="1" w:styleId="Default">
    <w:name w:val="Default"/>
    <w:rsid w:val="00B03BBD"/>
    <w:pPr>
      <w:autoSpaceDE w:val="0"/>
      <w:autoSpaceDN w:val="0"/>
      <w:adjustRightInd w:val="0"/>
      <w:spacing w:after="0"/>
      <w:jc w:val="left"/>
    </w:pPr>
    <w:rPr>
      <w:rFonts w:ascii="Palatino Linotype" w:hAnsi="Palatino Linotype" w:cs="Palatino Linotype"/>
      <w:color w:val="000000"/>
    </w:rPr>
  </w:style>
  <w:style w:type="character" w:customStyle="1" w:styleId="tlid-translation">
    <w:name w:val="tlid-translation"/>
    <w:basedOn w:val="DefaultParagraphFont"/>
    <w:rsid w:val="008B00D1"/>
  </w:style>
  <w:style w:type="paragraph" w:styleId="NormalWeb">
    <w:name w:val="Normal (Web)"/>
    <w:basedOn w:val="Normal"/>
    <w:uiPriority w:val="99"/>
    <w:unhideWhenUsed/>
    <w:rsid w:val="006E2054"/>
    <w:pPr>
      <w:bidi w:val="0"/>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1102797993">
      <w:bodyDiv w:val="1"/>
      <w:marLeft w:val="0"/>
      <w:marRight w:val="0"/>
      <w:marTop w:val="0"/>
      <w:marBottom w:val="0"/>
      <w:divBdr>
        <w:top w:val="none" w:sz="0" w:space="0" w:color="auto"/>
        <w:left w:val="none" w:sz="0" w:space="0" w:color="auto"/>
        <w:bottom w:val="none" w:sz="0" w:space="0" w:color="auto"/>
        <w:right w:val="none" w:sz="0" w:space="0" w:color="auto"/>
      </w:divBdr>
      <w:divsChild>
        <w:div w:id="1361082918">
          <w:marLeft w:val="0"/>
          <w:marRight w:val="0"/>
          <w:marTop w:val="0"/>
          <w:marBottom w:val="0"/>
          <w:divBdr>
            <w:top w:val="none" w:sz="0" w:space="0" w:color="auto"/>
            <w:left w:val="none" w:sz="0" w:space="0" w:color="auto"/>
            <w:bottom w:val="none" w:sz="0" w:space="0" w:color="auto"/>
            <w:right w:val="none" w:sz="0" w:space="0" w:color="auto"/>
          </w:divBdr>
        </w:div>
        <w:div w:id="498421944">
          <w:marLeft w:val="0"/>
          <w:marRight w:val="0"/>
          <w:marTop w:val="0"/>
          <w:marBottom w:val="0"/>
          <w:divBdr>
            <w:top w:val="none" w:sz="0" w:space="0" w:color="auto"/>
            <w:left w:val="none" w:sz="0" w:space="0" w:color="auto"/>
            <w:bottom w:val="none" w:sz="0" w:space="0" w:color="auto"/>
            <w:right w:val="none" w:sz="0" w:space="0" w:color="auto"/>
          </w:divBdr>
        </w:div>
      </w:divsChild>
    </w:div>
    <w:div w:id="1340540925">
      <w:bodyDiv w:val="1"/>
      <w:marLeft w:val="0"/>
      <w:marRight w:val="0"/>
      <w:marTop w:val="0"/>
      <w:marBottom w:val="0"/>
      <w:divBdr>
        <w:top w:val="none" w:sz="0" w:space="0" w:color="auto"/>
        <w:left w:val="none" w:sz="0" w:space="0" w:color="auto"/>
        <w:bottom w:val="none" w:sz="0" w:space="0" w:color="auto"/>
        <w:right w:val="none" w:sz="0" w:space="0" w:color="auto"/>
      </w:divBdr>
    </w:div>
    <w:div w:id="1350524375">
      <w:bodyDiv w:val="1"/>
      <w:marLeft w:val="0"/>
      <w:marRight w:val="0"/>
      <w:marTop w:val="0"/>
      <w:marBottom w:val="0"/>
      <w:divBdr>
        <w:top w:val="none" w:sz="0" w:space="0" w:color="auto"/>
        <w:left w:val="none" w:sz="0" w:space="0" w:color="auto"/>
        <w:bottom w:val="none" w:sz="0" w:space="0" w:color="auto"/>
        <w:right w:val="none" w:sz="0" w:space="0" w:color="auto"/>
      </w:divBdr>
      <w:divsChild>
        <w:div w:id="637339541">
          <w:marLeft w:val="0"/>
          <w:marRight w:val="0"/>
          <w:marTop w:val="0"/>
          <w:marBottom w:val="0"/>
          <w:divBdr>
            <w:top w:val="none" w:sz="0" w:space="0" w:color="auto"/>
            <w:left w:val="none" w:sz="0" w:space="0" w:color="auto"/>
            <w:bottom w:val="none" w:sz="0" w:space="0" w:color="auto"/>
            <w:right w:val="none" w:sz="0" w:space="0" w:color="auto"/>
          </w:divBdr>
          <w:divsChild>
            <w:div w:id="1174690046">
              <w:marLeft w:val="0"/>
              <w:marRight w:val="0"/>
              <w:marTop w:val="0"/>
              <w:marBottom w:val="0"/>
              <w:divBdr>
                <w:top w:val="none" w:sz="0" w:space="0" w:color="auto"/>
                <w:left w:val="none" w:sz="0" w:space="0" w:color="auto"/>
                <w:bottom w:val="none" w:sz="0" w:space="0" w:color="auto"/>
                <w:right w:val="none" w:sz="0" w:space="0" w:color="auto"/>
              </w:divBdr>
              <w:divsChild>
                <w:div w:id="1270744540">
                  <w:marLeft w:val="0"/>
                  <w:marRight w:val="0"/>
                  <w:marTop w:val="0"/>
                  <w:marBottom w:val="0"/>
                  <w:divBdr>
                    <w:top w:val="none" w:sz="0" w:space="0" w:color="auto"/>
                    <w:left w:val="none" w:sz="0" w:space="0" w:color="auto"/>
                    <w:bottom w:val="none" w:sz="0" w:space="0" w:color="auto"/>
                    <w:right w:val="none" w:sz="0" w:space="0" w:color="auto"/>
                  </w:divBdr>
                  <w:divsChild>
                    <w:div w:id="42869287">
                      <w:marLeft w:val="0"/>
                      <w:marRight w:val="0"/>
                      <w:marTop w:val="0"/>
                      <w:marBottom w:val="0"/>
                      <w:divBdr>
                        <w:top w:val="none" w:sz="0" w:space="0" w:color="auto"/>
                        <w:left w:val="none" w:sz="0" w:space="0" w:color="auto"/>
                        <w:bottom w:val="none" w:sz="0" w:space="0" w:color="auto"/>
                        <w:right w:val="none" w:sz="0" w:space="0" w:color="auto"/>
                      </w:divBdr>
                      <w:divsChild>
                        <w:div w:id="933901866">
                          <w:marLeft w:val="0"/>
                          <w:marRight w:val="0"/>
                          <w:marTop w:val="0"/>
                          <w:marBottom w:val="0"/>
                          <w:divBdr>
                            <w:top w:val="none" w:sz="0" w:space="0" w:color="auto"/>
                            <w:left w:val="none" w:sz="0" w:space="0" w:color="auto"/>
                            <w:bottom w:val="none" w:sz="0" w:space="0" w:color="auto"/>
                            <w:right w:val="none" w:sz="0" w:space="0" w:color="auto"/>
                          </w:divBdr>
                          <w:divsChild>
                            <w:div w:id="1120608910">
                              <w:marLeft w:val="0"/>
                              <w:marRight w:val="133"/>
                              <w:marTop w:val="80"/>
                              <w:marBottom w:val="0"/>
                              <w:divBdr>
                                <w:top w:val="none" w:sz="0" w:space="0" w:color="auto"/>
                                <w:left w:val="none" w:sz="0" w:space="0" w:color="auto"/>
                                <w:bottom w:val="none" w:sz="0" w:space="0" w:color="auto"/>
                                <w:right w:val="none" w:sz="0" w:space="0" w:color="auto"/>
                              </w:divBdr>
                              <w:divsChild>
                                <w:div w:id="18746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76834">
          <w:marLeft w:val="0"/>
          <w:marRight w:val="0"/>
          <w:marTop w:val="0"/>
          <w:marBottom w:val="0"/>
          <w:divBdr>
            <w:top w:val="none" w:sz="0" w:space="0" w:color="auto"/>
            <w:left w:val="none" w:sz="0" w:space="0" w:color="auto"/>
            <w:bottom w:val="none" w:sz="0" w:space="0" w:color="auto"/>
            <w:right w:val="none" w:sz="0" w:space="0" w:color="auto"/>
          </w:divBdr>
          <w:divsChild>
            <w:div w:id="2043282041">
              <w:marLeft w:val="0"/>
              <w:marRight w:val="0"/>
              <w:marTop w:val="0"/>
              <w:marBottom w:val="0"/>
              <w:divBdr>
                <w:top w:val="none" w:sz="0" w:space="0" w:color="auto"/>
                <w:left w:val="none" w:sz="0" w:space="0" w:color="auto"/>
                <w:bottom w:val="none" w:sz="0" w:space="0" w:color="auto"/>
                <w:right w:val="none" w:sz="0" w:space="0" w:color="auto"/>
              </w:divBdr>
              <w:divsChild>
                <w:div w:id="433600906">
                  <w:marLeft w:val="0"/>
                  <w:marRight w:val="0"/>
                  <w:marTop w:val="0"/>
                  <w:marBottom w:val="0"/>
                  <w:divBdr>
                    <w:top w:val="none" w:sz="0" w:space="0" w:color="auto"/>
                    <w:left w:val="none" w:sz="0" w:space="0" w:color="auto"/>
                    <w:bottom w:val="none" w:sz="0" w:space="0" w:color="auto"/>
                    <w:right w:val="none" w:sz="0" w:space="0" w:color="auto"/>
                  </w:divBdr>
                  <w:divsChild>
                    <w:div w:id="1413116179">
                      <w:marLeft w:val="0"/>
                      <w:marRight w:val="0"/>
                      <w:marTop w:val="0"/>
                      <w:marBottom w:val="0"/>
                      <w:divBdr>
                        <w:top w:val="none" w:sz="0" w:space="0" w:color="auto"/>
                        <w:left w:val="none" w:sz="0" w:space="0" w:color="auto"/>
                        <w:bottom w:val="none" w:sz="0" w:space="0" w:color="auto"/>
                        <w:right w:val="none" w:sz="0" w:space="0" w:color="auto"/>
                      </w:divBdr>
                      <w:divsChild>
                        <w:div w:id="1851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ethicscory.com/secondrepublicofisraelbookrev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10</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2020-11-26T13:32:00Z</cp:lastPrinted>
  <dcterms:created xsi:type="dcterms:W3CDTF">2020-11-26T14:36:00Z</dcterms:created>
  <dcterms:modified xsi:type="dcterms:W3CDTF">2020-11-26T14:36:00Z</dcterms:modified>
</cp:coreProperties>
</file>